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C94595" w14:textId="4AE73FF4" w:rsidR="00E226BB" w:rsidRDefault="00E226BB" w:rsidP="00E226BB">
      <w:pPr>
        <w:pStyle w:val="Title"/>
        <w:rPr>
          <w:b/>
          <w:bCs/>
          <w:color w:val="000000" w:themeColor="text1"/>
          <w:spacing w:val="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226BB">
        <w:rPr>
          <w:b/>
          <w:bCs/>
          <w:noProof/>
          <w:color w:val="000000" w:themeColor="text1"/>
          <w:spacing w:val="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mc:AlternateContent>
          <mc:Choice Requires="wps">
            <w:drawing>
              <wp:anchor distT="0" distB="0" distL="114300" distR="114300" simplePos="0" relativeHeight="251667968" behindDoc="0" locked="0" layoutInCell="1" allowOverlap="1" wp14:anchorId="77538BC9" wp14:editId="5CD07264">
                <wp:simplePos x="0" y="0"/>
                <wp:positionH relativeFrom="page">
                  <wp:posOffset>1171575</wp:posOffset>
                </wp:positionH>
                <wp:positionV relativeFrom="margin">
                  <wp:posOffset>7829550</wp:posOffset>
                </wp:positionV>
                <wp:extent cx="5943600" cy="374904"/>
                <wp:effectExtent l="0" t="0" r="0" b="2540"/>
                <wp:wrapNone/>
                <wp:docPr id="1357136119" name="Text Box 73"/>
                <wp:cNvGraphicFramePr/>
                <a:graphic xmlns:a="http://schemas.openxmlformats.org/drawingml/2006/main">
                  <a:graphicData uri="http://schemas.microsoft.com/office/word/2010/wordprocessingShape">
                    <wps:wsp>
                      <wps:cNvSpPr txBox="1"/>
                      <wps:spPr>
                        <a:xfrm>
                          <a:off x="0" y="0"/>
                          <a:ext cx="5943600" cy="3749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DDCDCA7" w14:textId="77777777" w:rsidR="00E226BB" w:rsidRDefault="00E226BB" w:rsidP="00E226BB">
                            <w:pPr>
                              <w:pStyle w:val="NoSpacing"/>
                              <w:jc w:val="right"/>
                              <w:rPr>
                                <w:color w:val="156082" w:themeColor="accent1"/>
                                <w:sz w:val="36"/>
                                <w:szCs w:val="36"/>
                              </w:rPr>
                            </w:pPr>
                            <w:sdt>
                              <w:sdtPr>
                                <w:rPr>
                                  <w:color w:val="156082" w:themeColor="accent1"/>
                                  <w:sz w:val="36"/>
                                  <w:szCs w:val="36"/>
                                </w:rPr>
                                <w:alias w:val="School"/>
                                <w:tag w:val="School"/>
                                <w:id w:val="-1458554627"/>
                                <w:showingPlcHdr/>
                                <w:dataBinding w:prefixMappings="xmlns:ns0='http://schemas.openxmlformats.org/officeDocument/2006/extended-properties' " w:xpath="/ns0:Properties[1]/ns0:Company[1]" w:storeItemID="{6668398D-A668-4E3E-A5EB-62B293D839F1}"/>
                                <w:text/>
                              </w:sdtPr>
                              <w:sdtContent>
                                <w:r>
                                  <w:rPr>
                                    <w:color w:val="156082" w:themeColor="accent1"/>
                                    <w:sz w:val="36"/>
                                    <w:szCs w:val="36"/>
                                  </w:rPr>
                                  <w:t xml:space="preserve">     </w:t>
                                </w:r>
                              </w:sdtContent>
                            </w:sdt>
                          </w:p>
                          <w:sdt>
                            <w:sdtPr>
                              <w:rPr>
                                <w:color w:val="156082" w:themeColor="accent1"/>
                                <w:sz w:val="36"/>
                                <w:szCs w:val="36"/>
                              </w:rPr>
                              <w:alias w:val="Course"/>
                              <w:tag w:val="Course"/>
                              <w:id w:val="-1844620028"/>
                              <w:showingPlcHdr/>
                              <w:dataBinding w:prefixMappings="xmlns:ns0='http://purl.org/dc/elements/1.1/' xmlns:ns1='http://schemas.openxmlformats.org/package/2006/metadata/core-properties' " w:xpath="/ns1:coreProperties[1]/ns1:category[1]" w:storeItemID="{6C3C8BC8-F283-45AE-878A-BAB7291924A1}"/>
                              <w:text/>
                            </w:sdtPr>
                            <w:sdtContent>
                              <w:p w14:paraId="6D09B3C8" w14:textId="77777777" w:rsidR="00E226BB" w:rsidRDefault="00E226BB" w:rsidP="00E226BB">
                                <w:pPr>
                                  <w:pStyle w:val="NoSpacing"/>
                                  <w:jc w:val="right"/>
                                  <w:rPr>
                                    <w:color w:val="156082" w:themeColor="accent1"/>
                                    <w:sz w:val="36"/>
                                    <w:szCs w:val="36"/>
                                  </w:rPr>
                                </w:pPr>
                                <w:r>
                                  <w:rPr>
                                    <w:color w:val="156082" w:themeColor="accent1"/>
                                    <w:sz w:val="36"/>
                                    <w:szCs w:val="36"/>
                                  </w:rPr>
                                  <w:t xml:space="preserve">     </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76500</wp14:pctWidth>
                </wp14:sizeRelH>
                <wp14:sizeRelV relativeFrom="margin">
                  <wp14:pctHeight>0</wp14:pctHeight>
                </wp14:sizeRelV>
              </wp:anchor>
            </w:drawing>
          </mc:Choice>
          <mc:Fallback>
            <w:pict>
              <v:shapetype w14:anchorId="77538BC9" id="_x0000_t202" coordsize="21600,21600" o:spt="202" path="m,l,21600r21600,l21600,xe">
                <v:stroke joinstyle="miter"/>
                <v:path gradientshapeok="t" o:connecttype="rect"/>
              </v:shapetype>
              <v:shape id="Text Box 73" o:spid="_x0000_s1026" type="#_x0000_t202" style="position:absolute;margin-left:92.25pt;margin-top:616.5pt;width:468pt;height:29.5pt;z-index:251667968;visibility:visible;mso-wrap-style:square;mso-width-percent:765;mso-height-percent:0;mso-wrap-distance-left:9pt;mso-wrap-distance-top:0;mso-wrap-distance-right:9pt;mso-wrap-distance-bottom:0;mso-position-horizontal:absolute;mso-position-horizontal-relative:page;mso-position-vertical:absolute;mso-position-vertical-relative:margin;mso-width-percent:765;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" filled="f" stroked="f" strokeweight=".5pt">
                <v:textbox style="mso-fit-shape-to-text:t" inset="0,0,0,0">
                  <w:txbxContent>
                    <w:p w14:paraId="0DDCDCA7" w14:textId="77777777" w:rsidR="00E226BB" w:rsidRDefault="00E226BB" w:rsidP="00E226BB">
                      <w:pPr>
                        <w:pStyle w:val="NoSpacing"/>
                        <w:jc w:val="right"/>
                        <w:rPr>
                          <w:color w:val="156082" w:themeColor="accent1"/>
                          <w:sz w:val="36"/>
                          <w:szCs w:val="36"/>
                        </w:rPr>
                      </w:pPr>
                      <w:sdt>
                        <w:sdtPr>
                          <w:rPr>
                            <w:color w:val="156082" w:themeColor="accent1"/>
                            <w:sz w:val="36"/>
                            <w:szCs w:val="36"/>
                          </w:rPr>
                          <w:alias w:val="School"/>
                          <w:tag w:val="School"/>
                          <w:id w:val="-1458554627"/>
                          <w:showingPlcHdr/>
                          <w:dataBinding w:prefixMappings="xmlns:ns0='http://schemas.openxmlformats.org/officeDocument/2006/extended-properties' " w:xpath="/ns0:Properties[1]/ns0:Company[1]" w:storeItemID="{6668398D-A668-4E3E-A5EB-62B293D839F1}"/>
                          <w:text/>
                        </w:sdtPr>
                        <w:sdtContent>
                          <w:r>
                            <w:rPr>
                              <w:color w:val="156082" w:themeColor="accent1"/>
                              <w:sz w:val="36"/>
                              <w:szCs w:val="36"/>
                            </w:rPr>
                            <w:t xml:space="preserve">     </w:t>
                          </w:r>
                        </w:sdtContent>
                      </w:sdt>
                    </w:p>
                    <w:sdt>
                      <w:sdtPr>
                        <w:rPr>
                          <w:color w:val="156082" w:themeColor="accent1"/>
                          <w:sz w:val="36"/>
                          <w:szCs w:val="36"/>
                        </w:rPr>
                        <w:alias w:val="Course"/>
                        <w:tag w:val="Course"/>
                        <w:id w:val="-1844620028"/>
                        <w:showingPlcHdr/>
                        <w:dataBinding w:prefixMappings="xmlns:ns0='http://purl.org/dc/elements/1.1/' xmlns:ns1='http://schemas.openxmlformats.org/package/2006/metadata/core-properties' " w:xpath="/ns1:coreProperties[1]/ns1:category[1]" w:storeItemID="{6C3C8BC8-F283-45AE-878A-BAB7291924A1}"/>
                        <w:text/>
                      </w:sdtPr>
                      <w:sdtContent>
                        <w:p w14:paraId="6D09B3C8" w14:textId="77777777" w:rsidR="00E226BB" w:rsidRDefault="00E226BB" w:rsidP="00E226BB">
                          <w:pPr>
                            <w:pStyle w:val="NoSpacing"/>
                            <w:jc w:val="right"/>
                            <w:rPr>
                              <w:color w:val="156082" w:themeColor="accent1"/>
                              <w:sz w:val="36"/>
                              <w:szCs w:val="36"/>
                            </w:rPr>
                          </w:pPr>
                          <w:r>
                            <w:rPr>
                              <w:color w:val="156082" w:themeColor="accent1"/>
                              <w:sz w:val="36"/>
                              <w:szCs w:val="36"/>
                            </w:rPr>
                            <w:t xml:space="preserve">     </w:t>
                          </w:r>
                        </w:p>
                      </w:sdtContent>
                    </w:sdt>
                  </w:txbxContent>
                </v:textbox>
                <w10:wrap anchorx="page" anchory="margin"/>
              </v:shape>
            </w:pict>
          </mc:Fallback>
        </mc:AlternateContent>
      </w:r>
      <w:r w:rsidRPr="00E226BB">
        <w:rPr>
          <w:b/>
          <w:bCs/>
          <w:color w:val="000000" w:themeColor="text1"/>
          <w:spacing w:val="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NOTIFIER INSPIRE SPECIFICATION – N16e</w:t>
      </w:r>
    </w:p>
    <w:p w14:paraId="2191FBF7" w14:textId="77777777" w:rsidR="00E226BB" w:rsidRDefault="00E226BB" w:rsidP="00E226BB">
      <w:pPr>
        <w:pStyle w:val="Title"/>
        <w:rPr>
          <w:b/>
          <w:bCs/>
          <w:color w:val="000000" w:themeColor="text1"/>
          <w:spacing w:val="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87BF2CB" w14:textId="33A6C9F6" w:rsidR="00E226BB" w:rsidRPr="00E226BB" w:rsidRDefault="00E226BB" w:rsidP="00E226BB">
      <w:pPr>
        <w:rPr>
          <w:rFonts w:ascii="Arial" w:hAnsi="Arial" w:cs="Arial"/>
          <w:sz w:val="28"/>
          <w:szCs w:val="28"/>
        </w:rPr>
      </w:pPr>
      <w:r w:rsidRPr="00E226BB">
        <w:rPr>
          <w:rFonts w:ascii="Arial" w:hAnsi="Arial" w:cs="Arial"/>
          <w:sz w:val="28"/>
          <w:szCs w:val="28"/>
        </w:rPr>
        <w:t>Fire Detection and Alarm specifications are highly customizable based on project requirements. This version has been created considering most used scenarios for small to medium projects</w:t>
      </w:r>
    </w:p>
    <w:p w14:paraId="4D500DE0" w14:textId="77777777" w:rsidR="00E226BB" w:rsidRPr="00E226BB" w:rsidRDefault="00E226BB" w:rsidP="00E226BB">
      <w:pPr>
        <w:rPr>
          <w:rFonts w:ascii="Arial" w:hAnsi="Arial" w:cs="Arial"/>
          <w:sz w:val="28"/>
          <w:szCs w:val="28"/>
        </w:rPr>
      </w:pPr>
    </w:p>
    <w:tbl>
      <w:tblPr>
        <w:tblW w:w="8210" w:type="dxa"/>
        <w:jc w:val="center"/>
        <w:tblLook w:val="04A0" w:firstRow="1" w:lastRow="0" w:firstColumn="1" w:lastColumn="0" w:noHBand="0" w:noVBand="1"/>
      </w:tblPr>
      <w:tblGrid>
        <w:gridCol w:w="4285"/>
        <w:gridCol w:w="3925"/>
      </w:tblGrid>
      <w:tr w:rsidR="00E226BB" w:rsidRPr="00D35C03" w14:paraId="0AD127AD" w14:textId="77777777" w:rsidTr="00E226BB">
        <w:trPr>
          <w:trHeight w:val="300"/>
          <w:jc w:val="center"/>
        </w:trPr>
        <w:tc>
          <w:tcPr>
            <w:tcW w:w="4285" w:type="dxa"/>
            <w:tcBorders>
              <w:top w:val="single" w:sz="8" w:space="0" w:color="auto"/>
              <w:left w:val="single" w:sz="8" w:space="0" w:color="auto"/>
              <w:bottom w:val="single" w:sz="4" w:space="0" w:color="auto"/>
              <w:right w:val="single" w:sz="4" w:space="0" w:color="auto"/>
            </w:tcBorders>
            <w:shd w:val="clear" w:color="000000" w:fill="000000"/>
            <w:noWrap/>
            <w:vAlign w:val="bottom"/>
            <w:hideMark/>
          </w:tcPr>
          <w:p w14:paraId="5CFB4C41" w14:textId="77777777" w:rsidR="00E226BB" w:rsidRPr="00E226BB" w:rsidRDefault="00E226BB" w:rsidP="001A58A9">
            <w:pPr>
              <w:spacing w:after="0" w:line="240" w:lineRule="auto"/>
              <w:jc w:val="center"/>
              <w:rPr>
                <w:rFonts w:ascii="Arial" w:eastAsia="Times New Roman" w:hAnsi="Arial" w:cs="Arial"/>
                <w:b/>
                <w:bCs/>
                <w:color w:val="FFFFFF"/>
                <w:sz w:val="28"/>
                <w:szCs w:val="28"/>
              </w:rPr>
            </w:pPr>
            <w:r w:rsidRPr="00E226BB">
              <w:rPr>
                <w:rFonts w:ascii="Arial" w:eastAsia="Times New Roman" w:hAnsi="Arial" w:cs="Arial"/>
                <w:b/>
                <w:bCs/>
                <w:color w:val="FFFFFF"/>
                <w:sz w:val="28"/>
                <w:szCs w:val="28"/>
              </w:rPr>
              <w:t xml:space="preserve">Selections </w:t>
            </w:r>
          </w:p>
        </w:tc>
        <w:tc>
          <w:tcPr>
            <w:tcW w:w="3925" w:type="dxa"/>
            <w:tcBorders>
              <w:top w:val="single" w:sz="8" w:space="0" w:color="auto"/>
              <w:left w:val="single" w:sz="8" w:space="0" w:color="auto"/>
              <w:bottom w:val="single" w:sz="4" w:space="0" w:color="auto"/>
              <w:right w:val="single" w:sz="8" w:space="0" w:color="auto"/>
            </w:tcBorders>
            <w:shd w:val="clear" w:color="000000" w:fill="000000"/>
            <w:noWrap/>
            <w:vAlign w:val="bottom"/>
            <w:hideMark/>
          </w:tcPr>
          <w:p w14:paraId="2FA93E8B" w14:textId="77777777" w:rsidR="00E226BB" w:rsidRPr="00E226BB" w:rsidRDefault="00E226BB" w:rsidP="001A58A9">
            <w:pPr>
              <w:spacing w:after="0" w:line="240" w:lineRule="auto"/>
              <w:jc w:val="center"/>
              <w:rPr>
                <w:rFonts w:ascii="Arial" w:eastAsia="Times New Roman" w:hAnsi="Arial" w:cs="Arial"/>
                <w:b/>
                <w:bCs/>
                <w:color w:val="FFFFFF"/>
                <w:sz w:val="28"/>
                <w:szCs w:val="28"/>
              </w:rPr>
            </w:pPr>
            <w:r w:rsidRPr="00E226BB">
              <w:rPr>
                <w:rFonts w:ascii="Arial" w:eastAsia="Times New Roman" w:hAnsi="Arial" w:cs="Arial"/>
                <w:b/>
                <w:bCs/>
                <w:color w:val="FFFFFF"/>
                <w:sz w:val="28"/>
                <w:szCs w:val="28"/>
              </w:rPr>
              <w:t>Small to Med Projects N16E</w:t>
            </w:r>
          </w:p>
        </w:tc>
      </w:tr>
      <w:tr w:rsidR="00E226BB" w:rsidRPr="00D35C03" w14:paraId="7AA77F02" w14:textId="77777777" w:rsidTr="00E226BB">
        <w:trPr>
          <w:trHeight w:val="300"/>
          <w:jc w:val="center"/>
        </w:trPr>
        <w:tc>
          <w:tcPr>
            <w:tcW w:w="4285" w:type="dxa"/>
            <w:tcBorders>
              <w:top w:val="nil"/>
              <w:left w:val="single" w:sz="8" w:space="0" w:color="auto"/>
              <w:bottom w:val="single" w:sz="4" w:space="0" w:color="auto"/>
              <w:right w:val="single" w:sz="4" w:space="0" w:color="auto"/>
            </w:tcBorders>
            <w:shd w:val="clear" w:color="auto" w:fill="auto"/>
            <w:noWrap/>
            <w:vAlign w:val="bottom"/>
            <w:hideMark/>
          </w:tcPr>
          <w:p w14:paraId="14EBCEC6" w14:textId="77777777" w:rsidR="00E226BB" w:rsidRPr="00E226BB" w:rsidRDefault="00E226BB" w:rsidP="001A58A9">
            <w:pPr>
              <w:spacing w:after="0" w:line="240" w:lineRule="auto"/>
              <w:rPr>
                <w:rFonts w:ascii="Arial" w:eastAsia="Times New Roman" w:hAnsi="Arial" w:cs="Arial"/>
                <w:color w:val="000000"/>
                <w:sz w:val="28"/>
                <w:szCs w:val="28"/>
              </w:rPr>
            </w:pPr>
            <w:r w:rsidRPr="00E226BB">
              <w:rPr>
                <w:rFonts w:ascii="Arial" w:eastAsia="Times New Roman" w:hAnsi="Arial" w:cs="Arial"/>
                <w:color w:val="000000"/>
                <w:sz w:val="28"/>
                <w:szCs w:val="28"/>
              </w:rPr>
              <w:t xml:space="preserve">Networking </w:t>
            </w:r>
          </w:p>
        </w:tc>
        <w:tc>
          <w:tcPr>
            <w:tcW w:w="3925" w:type="dxa"/>
            <w:tcBorders>
              <w:top w:val="nil"/>
              <w:left w:val="nil"/>
              <w:bottom w:val="single" w:sz="4" w:space="0" w:color="auto"/>
              <w:right w:val="single" w:sz="8" w:space="0" w:color="auto"/>
            </w:tcBorders>
            <w:shd w:val="clear" w:color="auto" w:fill="auto"/>
            <w:noWrap/>
            <w:vAlign w:val="bottom"/>
            <w:hideMark/>
          </w:tcPr>
          <w:p w14:paraId="35683AE0" w14:textId="77777777" w:rsidR="00E226BB" w:rsidRPr="00E226BB" w:rsidRDefault="00E226BB" w:rsidP="00E226BB">
            <w:pPr>
              <w:spacing w:after="0" w:line="240" w:lineRule="auto"/>
              <w:jc w:val="center"/>
              <w:rPr>
                <w:rFonts w:ascii="Arial" w:eastAsia="Times New Roman" w:hAnsi="Arial" w:cs="Arial"/>
                <w:color w:val="000000"/>
                <w:sz w:val="28"/>
                <w:szCs w:val="28"/>
              </w:rPr>
            </w:pPr>
            <w:r w:rsidRPr="00E226BB">
              <w:rPr>
                <w:rFonts w:ascii="Arial" w:eastAsia="Times New Roman" w:hAnsi="Arial" w:cs="Arial"/>
                <w:color w:val="000000"/>
                <w:sz w:val="28"/>
                <w:szCs w:val="28"/>
              </w:rPr>
              <w:t>Yes</w:t>
            </w:r>
          </w:p>
        </w:tc>
      </w:tr>
      <w:tr w:rsidR="00E226BB" w:rsidRPr="00D35C03" w14:paraId="2CC7EA49" w14:textId="77777777" w:rsidTr="00E226BB">
        <w:trPr>
          <w:trHeight w:val="300"/>
          <w:jc w:val="center"/>
        </w:trPr>
        <w:tc>
          <w:tcPr>
            <w:tcW w:w="4285" w:type="dxa"/>
            <w:tcBorders>
              <w:top w:val="nil"/>
              <w:left w:val="single" w:sz="8" w:space="0" w:color="auto"/>
              <w:bottom w:val="single" w:sz="4" w:space="0" w:color="auto"/>
              <w:right w:val="single" w:sz="4" w:space="0" w:color="auto"/>
            </w:tcBorders>
            <w:shd w:val="clear" w:color="auto" w:fill="auto"/>
            <w:noWrap/>
            <w:vAlign w:val="bottom"/>
            <w:hideMark/>
          </w:tcPr>
          <w:p w14:paraId="06C0758D" w14:textId="77777777" w:rsidR="00E226BB" w:rsidRPr="00E226BB" w:rsidRDefault="00E226BB" w:rsidP="001A58A9">
            <w:pPr>
              <w:spacing w:after="0" w:line="240" w:lineRule="auto"/>
              <w:rPr>
                <w:rFonts w:ascii="Arial" w:eastAsia="Times New Roman" w:hAnsi="Arial" w:cs="Arial"/>
                <w:color w:val="000000"/>
                <w:sz w:val="28"/>
                <w:szCs w:val="28"/>
              </w:rPr>
            </w:pPr>
            <w:r w:rsidRPr="00E226BB">
              <w:rPr>
                <w:rFonts w:ascii="Arial" w:eastAsia="Times New Roman" w:hAnsi="Arial" w:cs="Arial"/>
                <w:color w:val="000000"/>
                <w:sz w:val="28"/>
                <w:szCs w:val="28"/>
              </w:rPr>
              <w:t>Voice</w:t>
            </w:r>
          </w:p>
        </w:tc>
        <w:tc>
          <w:tcPr>
            <w:tcW w:w="3925" w:type="dxa"/>
            <w:tcBorders>
              <w:top w:val="nil"/>
              <w:left w:val="nil"/>
              <w:bottom w:val="single" w:sz="4" w:space="0" w:color="auto"/>
              <w:right w:val="single" w:sz="8" w:space="0" w:color="auto"/>
            </w:tcBorders>
            <w:shd w:val="clear" w:color="auto" w:fill="auto"/>
            <w:noWrap/>
            <w:vAlign w:val="bottom"/>
            <w:hideMark/>
          </w:tcPr>
          <w:p w14:paraId="206A6596" w14:textId="77777777" w:rsidR="00E226BB" w:rsidRPr="00E226BB" w:rsidRDefault="00E226BB" w:rsidP="00E226BB">
            <w:pPr>
              <w:spacing w:after="0" w:line="240" w:lineRule="auto"/>
              <w:jc w:val="center"/>
              <w:rPr>
                <w:rFonts w:ascii="Arial" w:eastAsia="Times New Roman" w:hAnsi="Arial" w:cs="Arial"/>
                <w:color w:val="000000"/>
                <w:sz w:val="28"/>
                <w:szCs w:val="28"/>
              </w:rPr>
            </w:pPr>
            <w:r w:rsidRPr="00E226BB">
              <w:rPr>
                <w:rFonts w:ascii="Arial" w:eastAsia="Times New Roman" w:hAnsi="Arial" w:cs="Arial"/>
                <w:color w:val="000000"/>
                <w:sz w:val="28"/>
                <w:szCs w:val="28"/>
              </w:rPr>
              <w:t>No</w:t>
            </w:r>
          </w:p>
        </w:tc>
      </w:tr>
      <w:tr w:rsidR="00E226BB" w:rsidRPr="00D35C03" w14:paraId="34B1A510" w14:textId="77777777" w:rsidTr="00E226BB">
        <w:trPr>
          <w:trHeight w:val="300"/>
          <w:jc w:val="center"/>
        </w:trPr>
        <w:tc>
          <w:tcPr>
            <w:tcW w:w="4285" w:type="dxa"/>
            <w:tcBorders>
              <w:top w:val="nil"/>
              <w:left w:val="single" w:sz="8" w:space="0" w:color="auto"/>
              <w:bottom w:val="single" w:sz="4" w:space="0" w:color="auto"/>
              <w:right w:val="single" w:sz="4" w:space="0" w:color="auto"/>
            </w:tcBorders>
            <w:shd w:val="clear" w:color="auto" w:fill="auto"/>
            <w:noWrap/>
            <w:vAlign w:val="bottom"/>
            <w:hideMark/>
          </w:tcPr>
          <w:p w14:paraId="0C73AE3E" w14:textId="77777777" w:rsidR="00E226BB" w:rsidRPr="00E226BB" w:rsidRDefault="00E226BB" w:rsidP="001A58A9">
            <w:pPr>
              <w:spacing w:after="0" w:line="240" w:lineRule="auto"/>
              <w:rPr>
                <w:rFonts w:ascii="Arial" w:eastAsia="Times New Roman" w:hAnsi="Arial" w:cs="Arial"/>
                <w:color w:val="000000"/>
                <w:sz w:val="28"/>
                <w:szCs w:val="28"/>
              </w:rPr>
            </w:pPr>
            <w:r w:rsidRPr="00E226BB">
              <w:rPr>
                <w:rFonts w:ascii="Arial" w:eastAsia="Times New Roman" w:hAnsi="Arial" w:cs="Arial"/>
                <w:color w:val="000000"/>
                <w:sz w:val="28"/>
                <w:szCs w:val="28"/>
              </w:rPr>
              <w:t>Network Type</w:t>
            </w:r>
          </w:p>
        </w:tc>
        <w:tc>
          <w:tcPr>
            <w:tcW w:w="3925" w:type="dxa"/>
            <w:tcBorders>
              <w:top w:val="nil"/>
              <w:left w:val="nil"/>
              <w:bottom w:val="single" w:sz="4" w:space="0" w:color="auto"/>
              <w:right w:val="single" w:sz="8" w:space="0" w:color="auto"/>
            </w:tcBorders>
            <w:shd w:val="clear" w:color="auto" w:fill="auto"/>
            <w:noWrap/>
            <w:vAlign w:val="bottom"/>
            <w:hideMark/>
          </w:tcPr>
          <w:p w14:paraId="4CF02B15" w14:textId="77777777" w:rsidR="00E226BB" w:rsidRPr="00E226BB" w:rsidRDefault="00E226BB" w:rsidP="00E226BB">
            <w:pPr>
              <w:spacing w:after="0" w:line="240" w:lineRule="auto"/>
              <w:jc w:val="center"/>
              <w:rPr>
                <w:rFonts w:ascii="Arial" w:eastAsia="Times New Roman" w:hAnsi="Arial" w:cs="Arial"/>
                <w:color w:val="000000"/>
                <w:sz w:val="28"/>
                <w:szCs w:val="28"/>
              </w:rPr>
            </w:pPr>
            <w:r w:rsidRPr="00E226BB">
              <w:rPr>
                <w:rFonts w:ascii="Arial" w:eastAsia="Times New Roman" w:hAnsi="Arial" w:cs="Arial"/>
                <w:color w:val="000000"/>
                <w:sz w:val="28"/>
                <w:szCs w:val="28"/>
              </w:rPr>
              <w:t>High Speed</w:t>
            </w:r>
          </w:p>
        </w:tc>
      </w:tr>
      <w:tr w:rsidR="00E226BB" w:rsidRPr="00D35C03" w14:paraId="0096A5CB" w14:textId="77777777" w:rsidTr="00E226BB">
        <w:trPr>
          <w:trHeight w:val="300"/>
          <w:jc w:val="center"/>
        </w:trPr>
        <w:tc>
          <w:tcPr>
            <w:tcW w:w="4285" w:type="dxa"/>
            <w:tcBorders>
              <w:top w:val="nil"/>
              <w:left w:val="single" w:sz="8" w:space="0" w:color="auto"/>
              <w:bottom w:val="single" w:sz="4" w:space="0" w:color="auto"/>
              <w:right w:val="single" w:sz="4" w:space="0" w:color="auto"/>
            </w:tcBorders>
            <w:shd w:val="clear" w:color="auto" w:fill="auto"/>
            <w:noWrap/>
            <w:vAlign w:val="bottom"/>
            <w:hideMark/>
          </w:tcPr>
          <w:p w14:paraId="1E1627E3" w14:textId="77777777" w:rsidR="00E226BB" w:rsidRPr="00E226BB" w:rsidRDefault="00E226BB" w:rsidP="001A58A9">
            <w:pPr>
              <w:spacing w:after="0" w:line="240" w:lineRule="auto"/>
              <w:rPr>
                <w:rFonts w:ascii="Arial" w:eastAsia="Times New Roman" w:hAnsi="Arial" w:cs="Arial"/>
                <w:color w:val="000000"/>
                <w:sz w:val="28"/>
                <w:szCs w:val="28"/>
              </w:rPr>
            </w:pPr>
            <w:r w:rsidRPr="00E226BB">
              <w:rPr>
                <w:rFonts w:ascii="Arial" w:eastAsia="Times New Roman" w:hAnsi="Arial" w:cs="Arial"/>
                <w:color w:val="000000"/>
                <w:sz w:val="28"/>
                <w:szCs w:val="28"/>
              </w:rPr>
              <w:t>Media Type</w:t>
            </w:r>
          </w:p>
        </w:tc>
        <w:tc>
          <w:tcPr>
            <w:tcW w:w="3925" w:type="dxa"/>
            <w:tcBorders>
              <w:top w:val="nil"/>
              <w:left w:val="nil"/>
              <w:bottom w:val="single" w:sz="4" w:space="0" w:color="auto"/>
              <w:right w:val="single" w:sz="8" w:space="0" w:color="auto"/>
            </w:tcBorders>
            <w:shd w:val="clear" w:color="auto" w:fill="auto"/>
            <w:noWrap/>
            <w:vAlign w:val="bottom"/>
            <w:hideMark/>
          </w:tcPr>
          <w:p w14:paraId="5304F778" w14:textId="77777777" w:rsidR="00E226BB" w:rsidRPr="00E226BB" w:rsidRDefault="00E226BB" w:rsidP="00E226BB">
            <w:pPr>
              <w:spacing w:after="0" w:line="240" w:lineRule="auto"/>
              <w:jc w:val="center"/>
              <w:rPr>
                <w:rFonts w:ascii="Arial" w:eastAsia="Times New Roman" w:hAnsi="Arial" w:cs="Arial"/>
                <w:color w:val="000000"/>
                <w:sz w:val="28"/>
                <w:szCs w:val="28"/>
              </w:rPr>
            </w:pPr>
            <w:r w:rsidRPr="00E226BB">
              <w:rPr>
                <w:rFonts w:ascii="Arial" w:eastAsia="Times New Roman" w:hAnsi="Arial" w:cs="Arial"/>
                <w:color w:val="000000"/>
                <w:sz w:val="28"/>
                <w:szCs w:val="28"/>
              </w:rPr>
              <w:t>Wire</w:t>
            </w:r>
          </w:p>
        </w:tc>
      </w:tr>
      <w:tr w:rsidR="00E226BB" w:rsidRPr="00D35C03" w14:paraId="65671B0E" w14:textId="77777777" w:rsidTr="00E226BB">
        <w:trPr>
          <w:trHeight w:val="300"/>
          <w:jc w:val="center"/>
        </w:trPr>
        <w:tc>
          <w:tcPr>
            <w:tcW w:w="4285" w:type="dxa"/>
            <w:tcBorders>
              <w:top w:val="nil"/>
              <w:left w:val="single" w:sz="8" w:space="0" w:color="auto"/>
              <w:bottom w:val="single" w:sz="4" w:space="0" w:color="auto"/>
              <w:right w:val="single" w:sz="4" w:space="0" w:color="auto"/>
            </w:tcBorders>
            <w:shd w:val="clear" w:color="auto" w:fill="auto"/>
            <w:noWrap/>
            <w:vAlign w:val="bottom"/>
            <w:hideMark/>
          </w:tcPr>
          <w:p w14:paraId="2E62FF24" w14:textId="77777777" w:rsidR="00E226BB" w:rsidRPr="00E226BB" w:rsidRDefault="00E226BB" w:rsidP="001A58A9">
            <w:pPr>
              <w:spacing w:after="0" w:line="240" w:lineRule="auto"/>
              <w:rPr>
                <w:rFonts w:ascii="Arial" w:eastAsia="Times New Roman" w:hAnsi="Arial" w:cs="Arial"/>
                <w:color w:val="000000"/>
                <w:sz w:val="28"/>
                <w:szCs w:val="28"/>
              </w:rPr>
            </w:pPr>
            <w:r w:rsidRPr="00E226BB">
              <w:rPr>
                <w:rFonts w:ascii="Arial" w:eastAsia="Times New Roman" w:hAnsi="Arial" w:cs="Arial"/>
                <w:color w:val="000000"/>
                <w:sz w:val="28"/>
                <w:szCs w:val="28"/>
              </w:rPr>
              <w:t>Notification Wall/Ceiling Appliance color</w:t>
            </w:r>
          </w:p>
        </w:tc>
        <w:tc>
          <w:tcPr>
            <w:tcW w:w="3925" w:type="dxa"/>
            <w:tcBorders>
              <w:top w:val="nil"/>
              <w:left w:val="nil"/>
              <w:bottom w:val="single" w:sz="4" w:space="0" w:color="auto"/>
              <w:right w:val="single" w:sz="8" w:space="0" w:color="auto"/>
            </w:tcBorders>
            <w:shd w:val="clear" w:color="auto" w:fill="auto"/>
            <w:noWrap/>
            <w:vAlign w:val="bottom"/>
            <w:hideMark/>
          </w:tcPr>
          <w:p w14:paraId="26E2C9DE" w14:textId="77777777" w:rsidR="00E226BB" w:rsidRPr="00E226BB" w:rsidRDefault="00E226BB" w:rsidP="00E226BB">
            <w:pPr>
              <w:spacing w:after="0" w:line="240" w:lineRule="auto"/>
              <w:jc w:val="center"/>
              <w:rPr>
                <w:rFonts w:ascii="Arial" w:eastAsia="Times New Roman" w:hAnsi="Arial" w:cs="Arial"/>
                <w:color w:val="000000"/>
                <w:sz w:val="28"/>
                <w:szCs w:val="28"/>
              </w:rPr>
            </w:pPr>
            <w:r w:rsidRPr="00E226BB">
              <w:rPr>
                <w:rFonts w:ascii="Arial" w:eastAsia="Times New Roman" w:hAnsi="Arial" w:cs="Arial"/>
                <w:color w:val="000000"/>
                <w:sz w:val="28"/>
                <w:szCs w:val="28"/>
              </w:rPr>
              <w:t>White</w:t>
            </w:r>
          </w:p>
        </w:tc>
      </w:tr>
      <w:tr w:rsidR="00E226BB" w:rsidRPr="00D35C03" w14:paraId="4DE6E64B" w14:textId="77777777" w:rsidTr="00E226BB">
        <w:trPr>
          <w:trHeight w:val="300"/>
          <w:jc w:val="center"/>
        </w:trPr>
        <w:tc>
          <w:tcPr>
            <w:tcW w:w="4285" w:type="dxa"/>
            <w:tcBorders>
              <w:top w:val="nil"/>
              <w:left w:val="single" w:sz="8" w:space="0" w:color="auto"/>
              <w:bottom w:val="single" w:sz="4" w:space="0" w:color="auto"/>
              <w:right w:val="single" w:sz="4" w:space="0" w:color="auto"/>
            </w:tcBorders>
            <w:shd w:val="clear" w:color="auto" w:fill="auto"/>
            <w:noWrap/>
            <w:vAlign w:val="bottom"/>
            <w:hideMark/>
          </w:tcPr>
          <w:p w14:paraId="3F85E2A2" w14:textId="77777777" w:rsidR="00E226BB" w:rsidRPr="00E226BB" w:rsidRDefault="00E226BB" w:rsidP="001A58A9">
            <w:pPr>
              <w:spacing w:after="0" w:line="240" w:lineRule="auto"/>
              <w:rPr>
                <w:rFonts w:ascii="Arial" w:eastAsia="Times New Roman" w:hAnsi="Arial" w:cs="Arial"/>
                <w:color w:val="000000"/>
                <w:sz w:val="28"/>
                <w:szCs w:val="28"/>
              </w:rPr>
            </w:pPr>
            <w:r w:rsidRPr="00E226BB">
              <w:rPr>
                <w:rFonts w:ascii="Arial" w:eastAsia="Times New Roman" w:hAnsi="Arial" w:cs="Arial"/>
                <w:color w:val="000000"/>
                <w:sz w:val="28"/>
                <w:szCs w:val="28"/>
              </w:rPr>
              <w:t>Releasing</w:t>
            </w:r>
          </w:p>
        </w:tc>
        <w:tc>
          <w:tcPr>
            <w:tcW w:w="3925" w:type="dxa"/>
            <w:tcBorders>
              <w:top w:val="nil"/>
              <w:left w:val="nil"/>
              <w:bottom w:val="single" w:sz="4" w:space="0" w:color="auto"/>
              <w:right w:val="single" w:sz="8" w:space="0" w:color="auto"/>
            </w:tcBorders>
            <w:shd w:val="clear" w:color="auto" w:fill="auto"/>
            <w:noWrap/>
            <w:vAlign w:val="bottom"/>
            <w:hideMark/>
          </w:tcPr>
          <w:p w14:paraId="0E542A49" w14:textId="77777777" w:rsidR="00E226BB" w:rsidRPr="00E226BB" w:rsidRDefault="00E226BB" w:rsidP="00E226BB">
            <w:pPr>
              <w:spacing w:after="0" w:line="240" w:lineRule="auto"/>
              <w:jc w:val="center"/>
              <w:rPr>
                <w:rFonts w:ascii="Arial" w:eastAsia="Times New Roman" w:hAnsi="Arial" w:cs="Arial"/>
                <w:color w:val="000000"/>
                <w:sz w:val="28"/>
                <w:szCs w:val="28"/>
              </w:rPr>
            </w:pPr>
            <w:r w:rsidRPr="00E226BB">
              <w:rPr>
                <w:rFonts w:ascii="Arial" w:eastAsia="Times New Roman" w:hAnsi="Arial" w:cs="Arial"/>
                <w:color w:val="000000"/>
                <w:sz w:val="28"/>
                <w:szCs w:val="28"/>
              </w:rPr>
              <w:t>Yes</w:t>
            </w:r>
          </w:p>
        </w:tc>
      </w:tr>
      <w:tr w:rsidR="00E226BB" w:rsidRPr="00D35C03" w14:paraId="51BD3264" w14:textId="77777777" w:rsidTr="00E226BB">
        <w:trPr>
          <w:trHeight w:val="300"/>
          <w:jc w:val="center"/>
        </w:trPr>
        <w:tc>
          <w:tcPr>
            <w:tcW w:w="4285" w:type="dxa"/>
            <w:tcBorders>
              <w:top w:val="nil"/>
              <w:left w:val="single" w:sz="8" w:space="0" w:color="auto"/>
              <w:bottom w:val="single" w:sz="4" w:space="0" w:color="auto"/>
              <w:right w:val="single" w:sz="4" w:space="0" w:color="auto"/>
            </w:tcBorders>
            <w:shd w:val="clear" w:color="auto" w:fill="auto"/>
            <w:noWrap/>
            <w:vAlign w:val="bottom"/>
            <w:hideMark/>
          </w:tcPr>
          <w:p w14:paraId="2E1DB8CB" w14:textId="77777777" w:rsidR="00E226BB" w:rsidRPr="00E226BB" w:rsidRDefault="00E226BB" w:rsidP="001A58A9">
            <w:pPr>
              <w:spacing w:after="0" w:line="240" w:lineRule="auto"/>
              <w:rPr>
                <w:rFonts w:ascii="Arial" w:eastAsia="Times New Roman" w:hAnsi="Arial" w:cs="Arial"/>
                <w:color w:val="000000"/>
                <w:sz w:val="28"/>
                <w:szCs w:val="28"/>
              </w:rPr>
            </w:pPr>
            <w:r w:rsidRPr="00E226BB">
              <w:rPr>
                <w:rFonts w:ascii="Arial" w:eastAsia="Times New Roman" w:hAnsi="Arial" w:cs="Arial"/>
                <w:color w:val="000000"/>
                <w:sz w:val="28"/>
                <w:szCs w:val="28"/>
              </w:rPr>
              <w:t>Lamp Drive Module</w:t>
            </w:r>
          </w:p>
        </w:tc>
        <w:tc>
          <w:tcPr>
            <w:tcW w:w="3925" w:type="dxa"/>
            <w:tcBorders>
              <w:top w:val="nil"/>
              <w:left w:val="nil"/>
              <w:bottom w:val="single" w:sz="4" w:space="0" w:color="auto"/>
              <w:right w:val="single" w:sz="8" w:space="0" w:color="auto"/>
            </w:tcBorders>
            <w:shd w:val="clear" w:color="auto" w:fill="auto"/>
            <w:noWrap/>
            <w:vAlign w:val="bottom"/>
            <w:hideMark/>
          </w:tcPr>
          <w:p w14:paraId="45470CA7" w14:textId="77777777" w:rsidR="00E226BB" w:rsidRPr="00E226BB" w:rsidRDefault="00E226BB" w:rsidP="00E226BB">
            <w:pPr>
              <w:spacing w:after="0" w:line="240" w:lineRule="auto"/>
              <w:jc w:val="center"/>
              <w:rPr>
                <w:rFonts w:ascii="Arial" w:eastAsia="Times New Roman" w:hAnsi="Arial" w:cs="Arial"/>
                <w:color w:val="000000"/>
                <w:sz w:val="28"/>
                <w:szCs w:val="28"/>
              </w:rPr>
            </w:pPr>
            <w:r w:rsidRPr="00E226BB">
              <w:rPr>
                <w:rFonts w:ascii="Arial" w:eastAsia="Times New Roman" w:hAnsi="Arial" w:cs="Arial"/>
                <w:color w:val="000000"/>
                <w:sz w:val="28"/>
                <w:szCs w:val="28"/>
              </w:rPr>
              <w:t>Yes</w:t>
            </w:r>
          </w:p>
        </w:tc>
      </w:tr>
      <w:tr w:rsidR="00E226BB" w:rsidRPr="00D35C03" w14:paraId="000CAEC5" w14:textId="77777777" w:rsidTr="00E226BB">
        <w:trPr>
          <w:trHeight w:val="300"/>
          <w:jc w:val="center"/>
        </w:trPr>
        <w:tc>
          <w:tcPr>
            <w:tcW w:w="4285" w:type="dxa"/>
            <w:tcBorders>
              <w:top w:val="nil"/>
              <w:left w:val="single" w:sz="8" w:space="0" w:color="auto"/>
              <w:bottom w:val="single" w:sz="4" w:space="0" w:color="auto"/>
              <w:right w:val="single" w:sz="4" w:space="0" w:color="auto"/>
            </w:tcBorders>
            <w:shd w:val="clear" w:color="auto" w:fill="auto"/>
            <w:noWrap/>
            <w:vAlign w:val="bottom"/>
            <w:hideMark/>
          </w:tcPr>
          <w:p w14:paraId="62430A5B" w14:textId="77777777" w:rsidR="00E226BB" w:rsidRPr="00E226BB" w:rsidRDefault="00E226BB" w:rsidP="001A58A9">
            <w:pPr>
              <w:spacing w:after="0" w:line="240" w:lineRule="auto"/>
              <w:rPr>
                <w:rFonts w:ascii="Arial" w:eastAsia="Times New Roman" w:hAnsi="Arial" w:cs="Arial"/>
                <w:color w:val="000000"/>
                <w:sz w:val="28"/>
                <w:szCs w:val="28"/>
              </w:rPr>
            </w:pPr>
            <w:r w:rsidRPr="00E226BB">
              <w:rPr>
                <w:rFonts w:ascii="Arial" w:eastAsia="Times New Roman" w:hAnsi="Arial" w:cs="Arial"/>
                <w:color w:val="000000"/>
                <w:sz w:val="28"/>
                <w:szCs w:val="28"/>
              </w:rPr>
              <w:t xml:space="preserve">CLSS </w:t>
            </w:r>
          </w:p>
        </w:tc>
        <w:tc>
          <w:tcPr>
            <w:tcW w:w="3925" w:type="dxa"/>
            <w:tcBorders>
              <w:top w:val="nil"/>
              <w:left w:val="nil"/>
              <w:bottom w:val="single" w:sz="4" w:space="0" w:color="auto"/>
              <w:right w:val="single" w:sz="8" w:space="0" w:color="auto"/>
            </w:tcBorders>
            <w:shd w:val="clear" w:color="auto" w:fill="auto"/>
            <w:noWrap/>
            <w:vAlign w:val="bottom"/>
            <w:hideMark/>
          </w:tcPr>
          <w:p w14:paraId="40F131B4" w14:textId="77777777" w:rsidR="00E226BB" w:rsidRPr="00E226BB" w:rsidRDefault="00E226BB" w:rsidP="00E226BB">
            <w:pPr>
              <w:spacing w:after="0" w:line="240" w:lineRule="auto"/>
              <w:jc w:val="center"/>
              <w:rPr>
                <w:rFonts w:ascii="Arial" w:eastAsia="Times New Roman" w:hAnsi="Arial" w:cs="Arial"/>
                <w:color w:val="000000"/>
                <w:sz w:val="28"/>
                <w:szCs w:val="28"/>
              </w:rPr>
            </w:pPr>
            <w:r w:rsidRPr="00E226BB">
              <w:rPr>
                <w:rFonts w:ascii="Arial" w:eastAsia="Times New Roman" w:hAnsi="Arial" w:cs="Arial"/>
                <w:color w:val="000000"/>
                <w:sz w:val="28"/>
                <w:szCs w:val="28"/>
              </w:rPr>
              <w:t>Yes</w:t>
            </w:r>
          </w:p>
        </w:tc>
      </w:tr>
      <w:tr w:rsidR="00E226BB" w:rsidRPr="00D35C03" w14:paraId="081049BF" w14:textId="77777777" w:rsidTr="00E226BB">
        <w:trPr>
          <w:trHeight w:val="300"/>
          <w:jc w:val="center"/>
        </w:trPr>
        <w:tc>
          <w:tcPr>
            <w:tcW w:w="4285" w:type="dxa"/>
            <w:tcBorders>
              <w:top w:val="nil"/>
              <w:left w:val="single" w:sz="8" w:space="0" w:color="auto"/>
              <w:bottom w:val="single" w:sz="4" w:space="0" w:color="auto"/>
              <w:right w:val="single" w:sz="4" w:space="0" w:color="auto"/>
            </w:tcBorders>
            <w:shd w:val="clear" w:color="auto" w:fill="auto"/>
            <w:noWrap/>
            <w:vAlign w:val="bottom"/>
            <w:hideMark/>
          </w:tcPr>
          <w:p w14:paraId="01997005" w14:textId="77777777" w:rsidR="00E226BB" w:rsidRPr="00E226BB" w:rsidRDefault="00E226BB" w:rsidP="001A58A9">
            <w:pPr>
              <w:spacing w:after="0" w:line="240" w:lineRule="auto"/>
              <w:rPr>
                <w:rFonts w:ascii="Arial" w:eastAsia="Times New Roman" w:hAnsi="Arial" w:cs="Arial"/>
                <w:color w:val="000000"/>
                <w:sz w:val="28"/>
                <w:szCs w:val="28"/>
              </w:rPr>
            </w:pPr>
            <w:r w:rsidRPr="00E226BB">
              <w:rPr>
                <w:rFonts w:ascii="Arial" w:eastAsia="Times New Roman" w:hAnsi="Arial" w:cs="Arial"/>
                <w:color w:val="000000"/>
                <w:sz w:val="28"/>
                <w:szCs w:val="28"/>
              </w:rPr>
              <w:t>VESDA</w:t>
            </w:r>
          </w:p>
        </w:tc>
        <w:tc>
          <w:tcPr>
            <w:tcW w:w="3925" w:type="dxa"/>
            <w:tcBorders>
              <w:top w:val="nil"/>
              <w:left w:val="nil"/>
              <w:bottom w:val="single" w:sz="4" w:space="0" w:color="auto"/>
              <w:right w:val="single" w:sz="8" w:space="0" w:color="auto"/>
            </w:tcBorders>
            <w:shd w:val="clear" w:color="auto" w:fill="auto"/>
            <w:noWrap/>
            <w:vAlign w:val="bottom"/>
            <w:hideMark/>
          </w:tcPr>
          <w:p w14:paraId="766B28FC" w14:textId="77777777" w:rsidR="00E226BB" w:rsidRPr="00E226BB" w:rsidRDefault="00E226BB" w:rsidP="00E226BB">
            <w:pPr>
              <w:spacing w:after="0" w:line="240" w:lineRule="auto"/>
              <w:jc w:val="center"/>
              <w:rPr>
                <w:rFonts w:ascii="Arial" w:eastAsia="Times New Roman" w:hAnsi="Arial" w:cs="Arial"/>
                <w:color w:val="000000"/>
                <w:sz w:val="28"/>
                <w:szCs w:val="28"/>
              </w:rPr>
            </w:pPr>
            <w:r w:rsidRPr="00E226BB">
              <w:rPr>
                <w:rFonts w:ascii="Arial" w:eastAsia="Times New Roman" w:hAnsi="Arial" w:cs="Arial"/>
                <w:color w:val="000000"/>
                <w:sz w:val="28"/>
                <w:szCs w:val="28"/>
              </w:rPr>
              <w:t>Yes</w:t>
            </w:r>
          </w:p>
        </w:tc>
      </w:tr>
      <w:tr w:rsidR="00E226BB" w:rsidRPr="00D35C03" w14:paraId="6D0C712E" w14:textId="77777777" w:rsidTr="00E226BB">
        <w:trPr>
          <w:trHeight w:val="300"/>
          <w:jc w:val="center"/>
        </w:trPr>
        <w:tc>
          <w:tcPr>
            <w:tcW w:w="4285" w:type="dxa"/>
            <w:tcBorders>
              <w:top w:val="nil"/>
              <w:left w:val="single" w:sz="8" w:space="0" w:color="auto"/>
              <w:bottom w:val="single" w:sz="4" w:space="0" w:color="auto"/>
              <w:right w:val="single" w:sz="4" w:space="0" w:color="auto"/>
            </w:tcBorders>
            <w:shd w:val="clear" w:color="auto" w:fill="auto"/>
            <w:noWrap/>
            <w:vAlign w:val="bottom"/>
            <w:hideMark/>
          </w:tcPr>
          <w:p w14:paraId="73E9E665" w14:textId="4ED05B85" w:rsidR="00E226BB" w:rsidRPr="00E226BB" w:rsidRDefault="00E226BB" w:rsidP="001A58A9">
            <w:pPr>
              <w:spacing w:after="0" w:line="240" w:lineRule="auto"/>
              <w:rPr>
                <w:rFonts w:ascii="Arial" w:eastAsia="Times New Roman" w:hAnsi="Arial" w:cs="Arial"/>
                <w:color w:val="000000"/>
                <w:sz w:val="28"/>
                <w:szCs w:val="28"/>
              </w:rPr>
            </w:pPr>
            <w:r w:rsidRPr="00E226BB">
              <w:rPr>
                <w:rFonts w:ascii="Arial" w:eastAsia="Times New Roman" w:hAnsi="Arial" w:cs="Arial"/>
                <w:color w:val="000000"/>
                <w:sz w:val="28"/>
                <w:szCs w:val="28"/>
              </w:rPr>
              <w:t>Self-Test</w:t>
            </w:r>
          </w:p>
        </w:tc>
        <w:tc>
          <w:tcPr>
            <w:tcW w:w="3925" w:type="dxa"/>
            <w:tcBorders>
              <w:top w:val="nil"/>
              <w:left w:val="nil"/>
              <w:bottom w:val="single" w:sz="4" w:space="0" w:color="auto"/>
              <w:right w:val="single" w:sz="8" w:space="0" w:color="auto"/>
            </w:tcBorders>
            <w:shd w:val="clear" w:color="auto" w:fill="auto"/>
            <w:noWrap/>
            <w:vAlign w:val="bottom"/>
            <w:hideMark/>
          </w:tcPr>
          <w:p w14:paraId="6F38B1DD" w14:textId="77777777" w:rsidR="00E226BB" w:rsidRPr="00E226BB" w:rsidRDefault="00E226BB" w:rsidP="00E226BB">
            <w:pPr>
              <w:spacing w:after="0" w:line="240" w:lineRule="auto"/>
              <w:jc w:val="center"/>
              <w:rPr>
                <w:rFonts w:ascii="Arial" w:eastAsia="Times New Roman" w:hAnsi="Arial" w:cs="Arial"/>
                <w:color w:val="000000"/>
                <w:sz w:val="28"/>
                <w:szCs w:val="28"/>
              </w:rPr>
            </w:pPr>
            <w:r w:rsidRPr="00E226BB">
              <w:rPr>
                <w:rFonts w:ascii="Arial" w:eastAsia="Times New Roman" w:hAnsi="Arial" w:cs="Arial"/>
                <w:color w:val="000000"/>
                <w:sz w:val="28"/>
                <w:szCs w:val="28"/>
              </w:rPr>
              <w:t>Yes</w:t>
            </w:r>
          </w:p>
        </w:tc>
      </w:tr>
      <w:tr w:rsidR="00E226BB" w:rsidRPr="00D35C03" w14:paraId="085D1638" w14:textId="77777777" w:rsidTr="00E226BB">
        <w:trPr>
          <w:trHeight w:val="300"/>
          <w:jc w:val="center"/>
        </w:trPr>
        <w:tc>
          <w:tcPr>
            <w:tcW w:w="4285" w:type="dxa"/>
            <w:tcBorders>
              <w:top w:val="nil"/>
              <w:left w:val="single" w:sz="8" w:space="0" w:color="auto"/>
              <w:bottom w:val="single" w:sz="4" w:space="0" w:color="auto"/>
              <w:right w:val="single" w:sz="4" w:space="0" w:color="auto"/>
            </w:tcBorders>
            <w:shd w:val="clear" w:color="auto" w:fill="auto"/>
            <w:noWrap/>
            <w:vAlign w:val="bottom"/>
            <w:hideMark/>
          </w:tcPr>
          <w:p w14:paraId="115EE255" w14:textId="77777777" w:rsidR="00E226BB" w:rsidRPr="00E226BB" w:rsidRDefault="00E226BB" w:rsidP="001A58A9">
            <w:pPr>
              <w:spacing w:after="0" w:line="240" w:lineRule="auto"/>
              <w:rPr>
                <w:rFonts w:ascii="Arial" w:eastAsia="Times New Roman" w:hAnsi="Arial" w:cs="Arial"/>
                <w:color w:val="000000"/>
                <w:sz w:val="28"/>
                <w:szCs w:val="28"/>
              </w:rPr>
            </w:pPr>
            <w:r w:rsidRPr="00E226BB">
              <w:rPr>
                <w:rFonts w:ascii="Arial" w:eastAsia="Times New Roman" w:hAnsi="Arial" w:cs="Arial"/>
                <w:color w:val="000000"/>
                <w:sz w:val="28"/>
                <w:szCs w:val="28"/>
              </w:rPr>
              <w:t>Wireless</w:t>
            </w:r>
          </w:p>
        </w:tc>
        <w:tc>
          <w:tcPr>
            <w:tcW w:w="3925" w:type="dxa"/>
            <w:tcBorders>
              <w:top w:val="nil"/>
              <w:left w:val="nil"/>
              <w:bottom w:val="single" w:sz="4" w:space="0" w:color="auto"/>
              <w:right w:val="single" w:sz="8" w:space="0" w:color="auto"/>
            </w:tcBorders>
            <w:shd w:val="clear" w:color="auto" w:fill="auto"/>
            <w:noWrap/>
            <w:vAlign w:val="bottom"/>
            <w:hideMark/>
          </w:tcPr>
          <w:p w14:paraId="001D8AA9" w14:textId="77777777" w:rsidR="00E226BB" w:rsidRPr="00E226BB" w:rsidRDefault="00E226BB" w:rsidP="00E226BB">
            <w:pPr>
              <w:spacing w:after="0" w:line="240" w:lineRule="auto"/>
              <w:jc w:val="center"/>
              <w:rPr>
                <w:rFonts w:ascii="Arial" w:eastAsia="Times New Roman" w:hAnsi="Arial" w:cs="Arial"/>
                <w:color w:val="000000"/>
                <w:sz w:val="28"/>
                <w:szCs w:val="28"/>
              </w:rPr>
            </w:pPr>
            <w:r w:rsidRPr="00E226BB">
              <w:rPr>
                <w:rFonts w:ascii="Arial" w:eastAsia="Times New Roman" w:hAnsi="Arial" w:cs="Arial"/>
                <w:color w:val="000000"/>
                <w:sz w:val="28"/>
                <w:szCs w:val="28"/>
              </w:rPr>
              <w:t>No</w:t>
            </w:r>
          </w:p>
        </w:tc>
      </w:tr>
      <w:tr w:rsidR="00E226BB" w:rsidRPr="00D35C03" w14:paraId="38A7C8C6" w14:textId="77777777" w:rsidTr="00E226BB">
        <w:trPr>
          <w:trHeight w:val="300"/>
          <w:jc w:val="center"/>
        </w:trPr>
        <w:tc>
          <w:tcPr>
            <w:tcW w:w="4285" w:type="dxa"/>
            <w:tcBorders>
              <w:top w:val="nil"/>
              <w:left w:val="single" w:sz="8" w:space="0" w:color="auto"/>
              <w:bottom w:val="single" w:sz="4" w:space="0" w:color="auto"/>
              <w:right w:val="single" w:sz="4" w:space="0" w:color="auto"/>
            </w:tcBorders>
            <w:shd w:val="clear" w:color="auto" w:fill="auto"/>
            <w:noWrap/>
            <w:vAlign w:val="bottom"/>
            <w:hideMark/>
          </w:tcPr>
          <w:p w14:paraId="762A04E2" w14:textId="77777777" w:rsidR="00E226BB" w:rsidRPr="00E226BB" w:rsidRDefault="00E226BB" w:rsidP="001A58A9">
            <w:pPr>
              <w:spacing w:after="0" w:line="240" w:lineRule="auto"/>
              <w:rPr>
                <w:rFonts w:ascii="Arial" w:eastAsia="Times New Roman" w:hAnsi="Arial" w:cs="Arial"/>
                <w:color w:val="000000"/>
                <w:sz w:val="28"/>
                <w:szCs w:val="28"/>
              </w:rPr>
            </w:pPr>
            <w:r w:rsidRPr="00E226BB">
              <w:rPr>
                <w:rFonts w:ascii="Arial" w:eastAsia="Times New Roman" w:hAnsi="Arial" w:cs="Arial"/>
                <w:color w:val="000000"/>
                <w:sz w:val="28"/>
                <w:szCs w:val="28"/>
              </w:rPr>
              <w:t>Chimes</w:t>
            </w:r>
          </w:p>
        </w:tc>
        <w:tc>
          <w:tcPr>
            <w:tcW w:w="3925" w:type="dxa"/>
            <w:tcBorders>
              <w:top w:val="nil"/>
              <w:left w:val="nil"/>
              <w:bottom w:val="single" w:sz="4" w:space="0" w:color="auto"/>
              <w:right w:val="single" w:sz="8" w:space="0" w:color="auto"/>
            </w:tcBorders>
            <w:shd w:val="clear" w:color="auto" w:fill="auto"/>
            <w:noWrap/>
            <w:vAlign w:val="bottom"/>
            <w:hideMark/>
          </w:tcPr>
          <w:p w14:paraId="450A5691" w14:textId="77777777" w:rsidR="00E226BB" w:rsidRPr="00E226BB" w:rsidRDefault="00E226BB" w:rsidP="00E226BB">
            <w:pPr>
              <w:spacing w:after="0" w:line="240" w:lineRule="auto"/>
              <w:jc w:val="center"/>
              <w:rPr>
                <w:rFonts w:ascii="Arial" w:eastAsia="Times New Roman" w:hAnsi="Arial" w:cs="Arial"/>
                <w:color w:val="000000"/>
                <w:sz w:val="28"/>
                <w:szCs w:val="28"/>
              </w:rPr>
            </w:pPr>
            <w:r w:rsidRPr="00E226BB">
              <w:rPr>
                <w:rFonts w:ascii="Arial" w:eastAsia="Times New Roman" w:hAnsi="Arial" w:cs="Arial"/>
                <w:color w:val="000000"/>
                <w:sz w:val="28"/>
                <w:szCs w:val="28"/>
              </w:rPr>
              <w:t>No</w:t>
            </w:r>
          </w:p>
        </w:tc>
      </w:tr>
      <w:tr w:rsidR="00E226BB" w:rsidRPr="00D35C03" w14:paraId="13F6BDD2" w14:textId="77777777" w:rsidTr="00E226BB">
        <w:trPr>
          <w:trHeight w:val="315"/>
          <w:jc w:val="center"/>
        </w:trPr>
        <w:tc>
          <w:tcPr>
            <w:tcW w:w="4285" w:type="dxa"/>
            <w:tcBorders>
              <w:top w:val="nil"/>
              <w:left w:val="single" w:sz="8" w:space="0" w:color="auto"/>
              <w:bottom w:val="single" w:sz="8" w:space="0" w:color="auto"/>
              <w:right w:val="single" w:sz="4" w:space="0" w:color="auto"/>
            </w:tcBorders>
            <w:shd w:val="clear" w:color="auto" w:fill="auto"/>
            <w:noWrap/>
            <w:vAlign w:val="bottom"/>
            <w:hideMark/>
          </w:tcPr>
          <w:p w14:paraId="17CE3471" w14:textId="77777777" w:rsidR="00E226BB" w:rsidRPr="00E226BB" w:rsidRDefault="00E226BB" w:rsidP="001A58A9">
            <w:pPr>
              <w:spacing w:after="0" w:line="240" w:lineRule="auto"/>
              <w:rPr>
                <w:rFonts w:ascii="Arial" w:eastAsia="Times New Roman" w:hAnsi="Arial" w:cs="Arial"/>
                <w:color w:val="000000"/>
                <w:sz w:val="28"/>
                <w:szCs w:val="28"/>
              </w:rPr>
            </w:pPr>
            <w:r w:rsidRPr="00E226BB">
              <w:rPr>
                <w:rFonts w:ascii="Arial" w:eastAsia="Times New Roman" w:hAnsi="Arial" w:cs="Arial"/>
                <w:color w:val="000000"/>
                <w:sz w:val="28"/>
                <w:szCs w:val="28"/>
              </w:rPr>
              <w:t>Workstation</w:t>
            </w:r>
          </w:p>
        </w:tc>
        <w:tc>
          <w:tcPr>
            <w:tcW w:w="3925" w:type="dxa"/>
            <w:tcBorders>
              <w:top w:val="nil"/>
              <w:left w:val="nil"/>
              <w:bottom w:val="single" w:sz="8" w:space="0" w:color="auto"/>
              <w:right w:val="single" w:sz="8" w:space="0" w:color="auto"/>
            </w:tcBorders>
            <w:shd w:val="clear" w:color="auto" w:fill="auto"/>
            <w:noWrap/>
            <w:vAlign w:val="bottom"/>
            <w:hideMark/>
          </w:tcPr>
          <w:p w14:paraId="5CBE84BA" w14:textId="77777777" w:rsidR="00E226BB" w:rsidRPr="00E226BB" w:rsidRDefault="00E226BB" w:rsidP="00E226BB">
            <w:pPr>
              <w:spacing w:after="0" w:line="240" w:lineRule="auto"/>
              <w:jc w:val="center"/>
              <w:rPr>
                <w:rFonts w:ascii="Arial" w:eastAsia="Times New Roman" w:hAnsi="Arial" w:cs="Arial"/>
                <w:color w:val="000000"/>
                <w:sz w:val="28"/>
                <w:szCs w:val="28"/>
              </w:rPr>
            </w:pPr>
            <w:r w:rsidRPr="00E226BB">
              <w:rPr>
                <w:rFonts w:ascii="Arial" w:eastAsia="Times New Roman" w:hAnsi="Arial" w:cs="Arial"/>
                <w:color w:val="000000"/>
                <w:sz w:val="28"/>
                <w:szCs w:val="28"/>
              </w:rPr>
              <w:t>No</w:t>
            </w:r>
          </w:p>
        </w:tc>
      </w:tr>
    </w:tbl>
    <w:p w14:paraId="068B56AA" w14:textId="77777777" w:rsidR="00E226BB" w:rsidRDefault="00E226BB" w:rsidP="00E226BB"/>
    <w:p w14:paraId="4CC362C6" w14:textId="77777777" w:rsidR="00E226BB" w:rsidRDefault="00E226BB" w:rsidP="00E226BB"/>
    <w:p w14:paraId="59160D2F" w14:textId="77777777" w:rsidR="00E226BB" w:rsidRPr="00E226BB" w:rsidRDefault="00E226BB" w:rsidP="00E226BB">
      <w:pPr>
        <w:rPr>
          <w:rFonts w:ascii="Arial" w:hAnsi="Arial" w:cs="Arial"/>
          <w:sz w:val="28"/>
          <w:szCs w:val="28"/>
        </w:rPr>
      </w:pPr>
      <w:r w:rsidRPr="00E226BB">
        <w:rPr>
          <w:rFonts w:ascii="Arial" w:hAnsi="Arial" w:cs="Arial"/>
          <w:sz w:val="28"/>
          <w:szCs w:val="28"/>
        </w:rPr>
        <w:t xml:space="preserve">For project specific customization, </w:t>
      </w:r>
      <w:proofErr w:type="spellStart"/>
      <w:r w:rsidRPr="00E226BB">
        <w:rPr>
          <w:rFonts w:ascii="Arial" w:hAnsi="Arial" w:cs="Arial"/>
          <w:sz w:val="28"/>
          <w:szCs w:val="28"/>
        </w:rPr>
        <w:t>SpecLink</w:t>
      </w:r>
      <w:proofErr w:type="spellEnd"/>
      <w:r w:rsidRPr="00E226BB">
        <w:rPr>
          <w:rFonts w:ascii="Arial" w:hAnsi="Arial" w:cs="Arial"/>
          <w:sz w:val="28"/>
          <w:szCs w:val="28"/>
        </w:rPr>
        <w:t xml:space="preserve"> Cloud subscribers may use “284600-HWNOT2- Fire Detection and Alarm- NOTIFIER INSPIRE” on </w:t>
      </w:r>
      <w:hyperlink r:id="rId7" w:anchor="/" w:tgtFrame="_blank" w:tooltip="https://slc.bsdspeclink.com/#/" w:history="1">
        <w:r w:rsidRPr="00E226BB">
          <w:rPr>
            <w:rFonts w:ascii="Arial" w:hAnsi="Arial" w:cs="Arial"/>
            <w:color w:val="00B0F0"/>
            <w:sz w:val="28"/>
            <w:szCs w:val="28"/>
            <w:u w:val="single"/>
          </w:rPr>
          <w:t>SpecLink Cloud</w:t>
        </w:r>
      </w:hyperlink>
      <w:r w:rsidRPr="00E226BB">
        <w:rPr>
          <w:rFonts w:ascii="Arial" w:hAnsi="Arial" w:cs="Arial"/>
          <w:color w:val="00B0F0"/>
          <w:sz w:val="28"/>
          <w:szCs w:val="28"/>
          <w:u w:val="single"/>
        </w:rPr>
        <w:t xml:space="preserve"> </w:t>
      </w:r>
      <w:r w:rsidRPr="00E226BB">
        <w:rPr>
          <w:rFonts w:ascii="Arial" w:hAnsi="Arial" w:cs="Arial"/>
          <w:sz w:val="28"/>
          <w:szCs w:val="28"/>
        </w:rPr>
        <w:t xml:space="preserve">or contact  the Honeywell Fire Application Engineering team at </w:t>
      </w:r>
      <w:hyperlink r:id="rId8" w:history="1">
        <w:r w:rsidRPr="00E226BB">
          <w:rPr>
            <w:rFonts w:ascii="Arial" w:hAnsi="Arial" w:cs="Arial"/>
            <w:color w:val="00B0F0"/>
            <w:sz w:val="28"/>
            <w:szCs w:val="28"/>
            <w:u w:val="single"/>
          </w:rPr>
          <w:t>FAE.Fire@Honeywell.com</w:t>
        </w:r>
      </w:hyperlink>
    </w:p>
    <w:p w14:paraId="0512908D" w14:textId="3E04AE2C" w:rsidR="00E226BB" w:rsidRPr="00E226BB" w:rsidRDefault="00E226BB" w:rsidP="00E226BB">
      <w:pPr>
        <w:pStyle w:val="Title"/>
        <w:rPr>
          <w:rFonts w:ascii="Arial" w:eastAsia="Calibri" w:hAnsi="Arial" w:cs="Arial"/>
          <w:spacing w:val="0"/>
          <w:kern w:val="0"/>
          <w:sz w:val="28"/>
          <w:szCs w:val="28"/>
        </w:rPr>
      </w:pPr>
      <w:r w:rsidRPr="00E226BB">
        <w:rPr>
          <w:rFonts w:ascii="Arial" w:eastAsia="Calibri" w:hAnsi="Arial" w:cs="Arial"/>
          <w:spacing w:val="0"/>
          <w:kern w:val="0"/>
          <w:sz w:val="28"/>
          <w:szCs w:val="28"/>
        </w:rPr>
        <w:br w:type="page"/>
      </w:r>
    </w:p>
    <w:p w14:paraId="7CA4C914" w14:textId="40E0A479" w:rsidR="00E226BB" w:rsidRPr="00E226BB" w:rsidRDefault="00E226BB" w:rsidP="00E226BB">
      <w:pPr>
        <w:pStyle w:val="Title"/>
        <w:rPr>
          <w:rFonts w:ascii="Arial" w:eastAsia="Arial" w:hAnsi="Arial" w:cs="Arial"/>
          <w:b/>
          <w:bCs/>
          <w:caps/>
          <w:sz w:val="20"/>
          <w:szCs w:val="20"/>
        </w:rPr>
      </w:pPr>
    </w:p>
    <w:p w14:paraId="67520884" w14:textId="360A8DB5" w:rsidR="00761ACC" w:rsidRDefault="00E226BB">
      <w:pPr>
        <w:pStyle w:val="CSILevel0"/>
        <w:numPr>
          <w:ilvl w:val="0"/>
          <w:numId w:val="1"/>
        </w:numPr>
        <w:jc w:val="center"/>
      </w:pPr>
      <w:r>
        <w:t>S</w:t>
      </w:r>
      <w:r>
        <w:t xml:space="preserve">ection 284600 </w:t>
      </w:r>
      <w:r>
        <w:br/>
      </w:r>
      <w:r>
        <w:t>Fire Detection and Alarm - Notifier INSPIRE</w:t>
      </w:r>
    </w:p>
    <w:p w14:paraId="511D963B" w14:textId="77777777" w:rsidR="00761ACC" w:rsidRDefault="00E226BB">
      <w:pPr>
        <w:pStyle w:val="CSILevel1"/>
        <w:keepNext/>
        <w:keepLines/>
      </w:pPr>
      <w:r>
        <w:t xml:space="preserve">PART </w:t>
      </w:r>
      <w:proofErr w:type="gramStart"/>
      <w:r>
        <w:t>1  GENERAL</w:t>
      </w:r>
      <w:proofErr w:type="gramEnd"/>
    </w:p>
    <w:p w14:paraId="77192CF2" w14:textId="77777777" w:rsidR="00761ACC" w:rsidRDefault="00E226BB">
      <w:pPr>
        <w:pStyle w:val="CSILevel2"/>
        <w:keepNext/>
        <w:keepLines/>
      </w:pPr>
      <w:r>
        <w:t>Related Requirements</w:t>
      </w:r>
    </w:p>
    <w:p w14:paraId="1BDE461D" w14:textId="77777777" w:rsidR="00761ACC" w:rsidRDefault="00E226BB">
      <w:pPr>
        <w:pStyle w:val="CSILevel3"/>
      </w:pPr>
      <w:r>
        <w:t>Section 078400 - Firestopping.</w:t>
      </w:r>
    </w:p>
    <w:p w14:paraId="3934864D" w14:textId="77777777" w:rsidR="00761ACC" w:rsidRDefault="00E226BB">
      <w:pPr>
        <w:pStyle w:val="CSILevel3"/>
      </w:pPr>
      <w:r>
        <w:t>Section 260526 - Grounding and Bonding for Electrical Systems.</w:t>
      </w:r>
    </w:p>
    <w:p w14:paraId="2F11018E" w14:textId="77777777" w:rsidR="00761ACC" w:rsidRDefault="00E226BB">
      <w:pPr>
        <w:pStyle w:val="CSILevel3"/>
      </w:pPr>
      <w:r>
        <w:t xml:space="preserve">Section 260548 - Vibration and Seismic Controls for </w:t>
      </w:r>
      <w:r>
        <w:t>Electrical Systems</w:t>
      </w:r>
      <w:proofErr w:type="gramStart"/>
      <w:r>
        <w:t>:  Requirements</w:t>
      </w:r>
      <w:proofErr w:type="gramEnd"/>
      <w:r>
        <w:t xml:space="preserve"> for seismic qualification of equipment specified in this section.</w:t>
      </w:r>
    </w:p>
    <w:p w14:paraId="3A75664C" w14:textId="77777777" w:rsidR="00761ACC" w:rsidRDefault="00E226BB">
      <w:pPr>
        <w:pStyle w:val="CSILevel3"/>
      </w:pPr>
      <w:r>
        <w:t xml:space="preserve">Section 260553 - Identification for Electrical Systems: </w:t>
      </w:r>
      <w:proofErr w:type="gramStart"/>
      <w:r>
        <w:t> Identification</w:t>
      </w:r>
      <w:proofErr w:type="gramEnd"/>
      <w:r>
        <w:t xml:space="preserve"> products and requirements.</w:t>
      </w:r>
    </w:p>
    <w:p w14:paraId="44E256EA" w14:textId="77777777" w:rsidR="00761ACC" w:rsidRDefault="00E226BB">
      <w:pPr>
        <w:pStyle w:val="CSILevel2"/>
        <w:keepNext/>
        <w:keepLines/>
      </w:pPr>
      <w:r>
        <w:t>Abbreviations and Acronyms</w:t>
      </w:r>
    </w:p>
    <w:p w14:paraId="3A2D18AA" w14:textId="77777777" w:rsidR="00761ACC" w:rsidRDefault="00E226BB">
      <w:pPr>
        <w:pStyle w:val="CSILevel3"/>
      </w:pPr>
      <w:r>
        <w:t>A</w:t>
      </w:r>
      <w:proofErr w:type="gramStart"/>
      <w:r>
        <w:t>:  Amps</w:t>
      </w:r>
      <w:proofErr w:type="gramEnd"/>
      <w:r>
        <w:t>.</w:t>
      </w:r>
    </w:p>
    <w:p w14:paraId="6F17FA70" w14:textId="77777777" w:rsidR="00761ACC" w:rsidRDefault="00E226BB">
      <w:pPr>
        <w:pStyle w:val="CSILevel3"/>
      </w:pPr>
      <w:r>
        <w:t>AHJ</w:t>
      </w:r>
      <w:proofErr w:type="gramStart"/>
      <w:r>
        <w:t>:  Authorities</w:t>
      </w:r>
      <w:proofErr w:type="gramEnd"/>
      <w:r>
        <w:t xml:space="preserve"> having jurisdiction.</w:t>
      </w:r>
    </w:p>
    <w:p w14:paraId="05EF7BE0" w14:textId="77777777" w:rsidR="00761ACC" w:rsidRDefault="00E226BB">
      <w:pPr>
        <w:pStyle w:val="CSILevel3"/>
      </w:pPr>
      <w:r>
        <w:t>AV</w:t>
      </w:r>
      <w:proofErr w:type="gramStart"/>
      <w:r>
        <w:t>:  Audio</w:t>
      </w:r>
      <w:proofErr w:type="gramEnd"/>
      <w:r>
        <w:t>-visual.</w:t>
      </w:r>
    </w:p>
    <w:p w14:paraId="4F6FE41D" w14:textId="77777777" w:rsidR="00761ACC" w:rsidRDefault="00E226BB">
      <w:pPr>
        <w:pStyle w:val="CSILevel3"/>
      </w:pPr>
      <w:r>
        <w:t>CLSS</w:t>
      </w:r>
      <w:proofErr w:type="gramStart"/>
      <w:r>
        <w:t>:  Connected</w:t>
      </w:r>
      <w:proofErr w:type="gramEnd"/>
      <w:r>
        <w:t xml:space="preserve"> life-safety services.</w:t>
      </w:r>
    </w:p>
    <w:p w14:paraId="128F1F07" w14:textId="77777777" w:rsidR="00761ACC" w:rsidRDefault="00E226BB">
      <w:pPr>
        <w:pStyle w:val="CSILevel3"/>
      </w:pPr>
      <w:r>
        <w:t>EVACS</w:t>
      </w:r>
      <w:proofErr w:type="gramStart"/>
      <w:r>
        <w:t>:  Emergency</w:t>
      </w:r>
      <w:proofErr w:type="gramEnd"/>
      <w:r>
        <w:t xml:space="preserve"> voice/alarm communication systems.</w:t>
      </w:r>
    </w:p>
    <w:p w14:paraId="17A61800" w14:textId="77777777" w:rsidR="00761ACC" w:rsidRDefault="00E226BB">
      <w:pPr>
        <w:pStyle w:val="CSILevel3"/>
      </w:pPr>
      <w:r>
        <w:t>FACU</w:t>
      </w:r>
      <w:proofErr w:type="gramStart"/>
      <w:r>
        <w:t>:  Fire</w:t>
      </w:r>
      <w:proofErr w:type="gramEnd"/>
      <w:r>
        <w:t xml:space="preserve"> alarm control unit.</w:t>
      </w:r>
    </w:p>
    <w:p w14:paraId="59F38447" w14:textId="77777777" w:rsidR="00761ACC" w:rsidRDefault="00E226BB">
      <w:pPr>
        <w:pStyle w:val="CSILevel3"/>
      </w:pPr>
      <w:r>
        <w:t>HVAC</w:t>
      </w:r>
      <w:proofErr w:type="gramStart"/>
      <w:r>
        <w:t>:  Heating</w:t>
      </w:r>
      <w:proofErr w:type="gramEnd"/>
      <w:r>
        <w:t>, ventilation, and air conditioning.</w:t>
      </w:r>
    </w:p>
    <w:p w14:paraId="6E266E2F" w14:textId="77777777" w:rsidR="00761ACC" w:rsidRDefault="00E226BB">
      <w:pPr>
        <w:pStyle w:val="CSILevel3"/>
      </w:pPr>
      <w:r>
        <w:t>IDC</w:t>
      </w:r>
      <w:proofErr w:type="gramStart"/>
      <w:r>
        <w:t>:  Initiating</w:t>
      </w:r>
      <w:proofErr w:type="gramEnd"/>
      <w:r>
        <w:t xml:space="preserve"> device circuit.</w:t>
      </w:r>
    </w:p>
    <w:p w14:paraId="535DEB79" w14:textId="77777777" w:rsidR="00761ACC" w:rsidRDefault="00E226BB">
      <w:pPr>
        <w:pStyle w:val="CSILevel3"/>
      </w:pPr>
      <w:r>
        <w:t>LAN</w:t>
      </w:r>
      <w:proofErr w:type="gramStart"/>
      <w:r>
        <w:t>:  Local</w:t>
      </w:r>
      <w:proofErr w:type="gramEnd"/>
      <w:r>
        <w:t xml:space="preserve"> area network.</w:t>
      </w:r>
    </w:p>
    <w:p w14:paraId="551F5819" w14:textId="77777777" w:rsidR="00761ACC" w:rsidRDefault="00E226BB">
      <w:pPr>
        <w:pStyle w:val="CSILevel3"/>
      </w:pPr>
      <w:r>
        <w:t>NAC</w:t>
      </w:r>
      <w:proofErr w:type="gramStart"/>
      <w:r>
        <w:t>:  Notification</w:t>
      </w:r>
      <w:proofErr w:type="gramEnd"/>
      <w:r>
        <w:t xml:space="preserve"> appliance circuit.</w:t>
      </w:r>
    </w:p>
    <w:p w14:paraId="2E839A70" w14:textId="77777777" w:rsidR="00761ACC" w:rsidRDefault="00E226BB">
      <w:pPr>
        <w:pStyle w:val="CSILevel3"/>
      </w:pPr>
      <w:r>
        <w:t>SLC</w:t>
      </w:r>
      <w:proofErr w:type="gramStart"/>
      <w:r>
        <w:t>:  Signaling</w:t>
      </w:r>
      <w:proofErr w:type="gramEnd"/>
      <w:r>
        <w:t xml:space="preserve"> line circuit.</w:t>
      </w:r>
    </w:p>
    <w:p w14:paraId="09C88EFC" w14:textId="77777777" w:rsidR="00761ACC" w:rsidRDefault="00E226BB">
      <w:pPr>
        <w:pStyle w:val="CSILevel3"/>
      </w:pPr>
      <w:r>
        <w:t>USB</w:t>
      </w:r>
      <w:proofErr w:type="gramStart"/>
      <w:r>
        <w:t>:  Universal</w:t>
      </w:r>
      <w:proofErr w:type="gramEnd"/>
      <w:r>
        <w:t xml:space="preserve"> serial bus.</w:t>
      </w:r>
    </w:p>
    <w:p w14:paraId="6E221A48" w14:textId="77777777" w:rsidR="00761ACC" w:rsidRDefault="00E226BB">
      <w:pPr>
        <w:pStyle w:val="CSILevel3"/>
      </w:pPr>
      <w:r>
        <w:t>VAC</w:t>
      </w:r>
      <w:proofErr w:type="gramStart"/>
      <w:r>
        <w:t>:  Voltage</w:t>
      </w:r>
      <w:proofErr w:type="gramEnd"/>
      <w:r>
        <w:t xml:space="preserve"> alternating-current.</w:t>
      </w:r>
    </w:p>
    <w:p w14:paraId="2D5739F6" w14:textId="77777777" w:rsidR="00761ACC" w:rsidRDefault="00E226BB">
      <w:pPr>
        <w:pStyle w:val="CSILevel3"/>
      </w:pPr>
      <w:r>
        <w:t>VDC</w:t>
      </w:r>
      <w:proofErr w:type="gramStart"/>
      <w:r>
        <w:t>:  Voltage</w:t>
      </w:r>
      <w:proofErr w:type="gramEnd"/>
      <w:r>
        <w:t xml:space="preserve"> direct-current.</w:t>
      </w:r>
    </w:p>
    <w:p w14:paraId="06576B50" w14:textId="77777777" w:rsidR="00761ACC" w:rsidRDefault="00E226BB">
      <w:pPr>
        <w:pStyle w:val="CSILevel3"/>
      </w:pPr>
      <w:proofErr w:type="spellStart"/>
      <w:r>
        <w:t>Vrms</w:t>
      </w:r>
      <w:proofErr w:type="spellEnd"/>
      <w:proofErr w:type="gramStart"/>
      <w:r>
        <w:t>:  Voltage</w:t>
      </w:r>
      <w:proofErr w:type="gramEnd"/>
      <w:r>
        <w:t xml:space="preserve"> root-mean-square.</w:t>
      </w:r>
    </w:p>
    <w:p w14:paraId="62BC807A" w14:textId="77777777" w:rsidR="00761ACC" w:rsidRDefault="00E226BB">
      <w:pPr>
        <w:pStyle w:val="CSILevel3"/>
      </w:pPr>
      <w:r>
        <w:t>W</w:t>
      </w:r>
      <w:proofErr w:type="gramStart"/>
      <w:r>
        <w:t>:  Watts</w:t>
      </w:r>
      <w:proofErr w:type="gramEnd"/>
      <w:r>
        <w:t>.</w:t>
      </w:r>
    </w:p>
    <w:p w14:paraId="7499ACCC" w14:textId="77777777" w:rsidR="00761ACC" w:rsidRDefault="00E226BB">
      <w:pPr>
        <w:pStyle w:val="CSILevel2"/>
        <w:keepNext/>
        <w:keepLines/>
      </w:pPr>
      <w:r>
        <w:t>Reference Standards</w:t>
      </w:r>
    </w:p>
    <w:p w14:paraId="4686FE34" w14:textId="77777777" w:rsidR="00761ACC" w:rsidRDefault="00E226BB">
      <w:pPr>
        <w:pStyle w:val="CSILevel3"/>
      </w:pPr>
      <w:r>
        <w:t>ADA Standards - 2010 ADA Standards for Accessible Design; 2010.</w:t>
      </w:r>
    </w:p>
    <w:p w14:paraId="43D2E08A" w14:textId="77777777" w:rsidR="00761ACC" w:rsidRDefault="00E226BB">
      <w:pPr>
        <w:pStyle w:val="CSILevel3"/>
      </w:pPr>
      <w:r>
        <w:t>FM (AG) - FM Approval Guide; Current Edition.</w:t>
      </w:r>
    </w:p>
    <w:p w14:paraId="0BFCEB32" w14:textId="77777777" w:rsidR="00761ACC" w:rsidRDefault="00E226BB">
      <w:pPr>
        <w:pStyle w:val="CSILevel3"/>
      </w:pPr>
      <w:r>
        <w:t>ISO 9001 - Quality Management Systems — Requirements; 2015, with Amendment (2024).</w:t>
      </w:r>
    </w:p>
    <w:p w14:paraId="00D7A792" w14:textId="77777777" w:rsidR="00761ACC" w:rsidRDefault="00E226BB">
      <w:pPr>
        <w:pStyle w:val="CSILevel3"/>
      </w:pPr>
      <w:r>
        <w:t>NECA 1</w:t>
      </w:r>
      <w:r>
        <w:t xml:space="preserve"> - Standard for Good Workmanship in Electrical Construction; 2023.</w:t>
      </w:r>
    </w:p>
    <w:p w14:paraId="6C444DAD" w14:textId="77777777" w:rsidR="00761ACC" w:rsidRDefault="00E226BB">
      <w:pPr>
        <w:pStyle w:val="CSILevel3"/>
      </w:pPr>
      <w:r>
        <w:t>NFPA 10 - Standard for Portable Fire Extinguishers; 2022.</w:t>
      </w:r>
    </w:p>
    <w:p w14:paraId="1364C430" w14:textId="77777777" w:rsidR="00761ACC" w:rsidRDefault="00E226BB">
      <w:pPr>
        <w:pStyle w:val="CSILevel3"/>
      </w:pPr>
      <w:r>
        <w:t>NFPA 25 - Standard for the Inspection, Testing, and Maintenance of Water-Based Fire Protection Systems; 2023.</w:t>
      </w:r>
    </w:p>
    <w:p w14:paraId="1BC71877" w14:textId="77777777" w:rsidR="00761ACC" w:rsidRDefault="00E226BB">
      <w:pPr>
        <w:pStyle w:val="CSILevel3"/>
        <w:numPr>
          <w:ilvl w:val="3"/>
          <w:numId w:val="3"/>
        </w:numPr>
      </w:pPr>
      <w:r>
        <w:t>NFPA 70 - National Electrical Code; Most Recent Edition Adopted by Authority Having Jurisdiction, Including All Applicable Amendments and Supplements.</w:t>
      </w:r>
    </w:p>
    <w:p w14:paraId="40025B75" w14:textId="77777777" w:rsidR="00761ACC" w:rsidRDefault="00E226BB">
      <w:pPr>
        <w:pStyle w:val="CSILevel3"/>
        <w:numPr>
          <w:ilvl w:val="3"/>
          <w:numId w:val="4"/>
        </w:numPr>
      </w:pPr>
      <w:r>
        <w:t>NFPA 72 - National Fire Alarm and Signaling Code; Most Recent Edition Cited by Referring Code or Reference Standard.</w:t>
      </w:r>
    </w:p>
    <w:p w14:paraId="357B6342" w14:textId="77777777" w:rsidR="00761ACC" w:rsidRDefault="00E226BB">
      <w:pPr>
        <w:pStyle w:val="CSILevel3"/>
      </w:pPr>
      <w:r>
        <w:t>NFPA 76 - Standard for the Fire Protection of Telecommunications Facilities; 2020.</w:t>
      </w:r>
    </w:p>
    <w:p w14:paraId="599BA6F4" w14:textId="77777777" w:rsidR="00761ACC" w:rsidRDefault="00E226BB">
      <w:pPr>
        <w:pStyle w:val="CSILevel3"/>
      </w:pPr>
      <w:r>
        <w:t>NFPA 2001 - Standard on Clean Agent Fire Extinguishing Systems; 2022, with Errata.</w:t>
      </w:r>
    </w:p>
    <w:p w14:paraId="4360BF86" w14:textId="77777777" w:rsidR="00761ACC" w:rsidRDefault="00E226BB">
      <w:pPr>
        <w:pStyle w:val="CSILevel3"/>
      </w:pPr>
      <w:r>
        <w:lastRenderedPageBreak/>
        <w:t>UL 38 - Standard for Manual Signaling Boxes for Fire Alarm Systems; Current Edition, Including All Revisions.</w:t>
      </w:r>
    </w:p>
    <w:p w14:paraId="71A04C32" w14:textId="77777777" w:rsidR="00761ACC" w:rsidRDefault="00E226BB">
      <w:pPr>
        <w:pStyle w:val="CSILevel3"/>
      </w:pPr>
      <w:r>
        <w:t>UL 268 - Standard for Smoke Detectors for Fire Alarm Systems; Current Edition, Including All Revisions.</w:t>
      </w:r>
    </w:p>
    <w:p w14:paraId="2D98162C" w14:textId="77777777" w:rsidR="00761ACC" w:rsidRDefault="00E226BB">
      <w:pPr>
        <w:pStyle w:val="CSILevel3"/>
      </w:pPr>
      <w:r>
        <w:t>UL 268A - Standard for Smoke Detectors for Duct Application; Current Edition, Including All Revisions.</w:t>
      </w:r>
    </w:p>
    <w:p w14:paraId="3E976123" w14:textId="77777777" w:rsidR="00761ACC" w:rsidRDefault="00E226BB">
      <w:pPr>
        <w:pStyle w:val="CSILevel3"/>
      </w:pPr>
      <w:r>
        <w:t>UL 294 - Access Control System Units; Current Edition, Including All Revisions.</w:t>
      </w:r>
    </w:p>
    <w:p w14:paraId="50765CAC" w14:textId="77777777" w:rsidR="00761ACC" w:rsidRDefault="00E226BB">
      <w:pPr>
        <w:pStyle w:val="CSILevel3"/>
      </w:pPr>
      <w:r>
        <w:t>UL 464 - Standard for Audible Signaling Devices for Fire Alarm and Signaling Systems, Including Accessories; Current Edition, Including All Revisions.</w:t>
      </w:r>
    </w:p>
    <w:p w14:paraId="67CE0DF8" w14:textId="77777777" w:rsidR="00761ACC" w:rsidRDefault="00E226BB">
      <w:pPr>
        <w:pStyle w:val="CSILevel3"/>
      </w:pPr>
      <w:r>
        <w:t>UL 521 - Standard for Heat Detectors for Fire Protective Signaling Systems; Current Edition, Including All Revisions.</w:t>
      </w:r>
    </w:p>
    <w:p w14:paraId="66FADAFA" w14:textId="77777777" w:rsidR="00761ACC" w:rsidRDefault="00E226BB">
      <w:pPr>
        <w:pStyle w:val="CSILevel3"/>
        <w:numPr>
          <w:ilvl w:val="3"/>
          <w:numId w:val="5"/>
        </w:numPr>
      </w:pPr>
      <w:r>
        <w:t>UL 864 - Control Units and Accessories for Fire Alarm Systems; Current Edition, Including All Revisions.</w:t>
      </w:r>
    </w:p>
    <w:p w14:paraId="40AF9AA3" w14:textId="77777777" w:rsidR="00761ACC" w:rsidRDefault="00E226BB">
      <w:pPr>
        <w:pStyle w:val="CSILevel3"/>
      </w:pPr>
      <w:r>
        <w:t>UL 1449 - Standard for Surge Protective Devices; Current Edition, Including All Revisions.</w:t>
      </w:r>
    </w:p>
    <w:p w14:paraId="2BCC35AF" w14:textId="77777777" w:rsidR="00761ACC" w:rsidRDefault="00E226BB">
      <w:pPr>
        <w:pStyle w:val="CSILevel3"/>
      </w:pPr>
      <w:r>
        <w:t>UL 1971 - Standard for Signaling Devices for the Hearing Impaired; Current Edition, Including All Revisions.</w:t>
      </w:r>
    </w:p>
    <w:p w14:paraId="54344594" w14:textId="77777777" w:rsidR="00761ACC" w:rsidRDefault="00E226BB">
      <w:pPr>
        <w:pStyle w:val="CSILevel3"/>
      </w:pPr>
      <w:r>
        <w:t>UL 2017 - General-Purpose Signaling Devices and Systems; Current Edition, Including All Revisions.</w:t>
      </w:r>
    </w:p>
    <w:p w14:paraId="745E11C9" w14:textId="77777777" w:rsidR="00761ACC" w:rsidRDefault="00E226BB">
      <w:pPr>
        <w:pStyle w:val="CSILevel3"/>
      </w:pPr>
      <w:r>
        <w:t>UL 2075 - Standard for Gas and Vapor Detectors and Sensors; Current Edition, Including All Revisions.</w:t>
      </w:r>
    </w:p>
    <w:p w14:paraId="57DD2FBF" w14:textId="77777777" w:rsidR="00761ACC" w:rsidRDefault="00E226BB">
      <w:pPr>
        <w:pStyle w:val="CSILevel3"/>
      </w:pPr>
      <w:r>
        <w:t>UL 2610 - Commercial Premises Security Alarm Units and Systems; Current Edition, Including All Revisions.</w:t>
      </w:r>
    </w:p>
    <w:p w14:paraId="5B7DA999" w14:textId="77777777" w:rsidR="00761ACC" w:rsidRDefault="00E226BB">
      <w:pPr>
        <w:pStyle w:val="CSILevel2"/>
        <w:keepNext/>
        <w:keepLines/>
      </w:pPr>
      <w:r>
        <w:t>Administrative Requirements</w:t>
      </w:r>
    </w:p>
    <w:p w14:paraId="7EE02C0B" w14:textId="77777777" w:rsidR="00761ACC" w:rsidRDefault="00E226BB">
      <w:pPr>
        <w:pStyle w:val="CSILevel3"/>
      </w:pPr>
      <w:r>
        <w:t>Coordination:</w:t>
      </w:r>
    </w:p>
    <w:p w14:paraId="79069D8D" w14:textId="77777777" w:rsidR="00761ACC" w:rsidRDefault="00E226BB">
      <w:pPr>
        <w:pStyle w:val="CSILevel4"/>
      </w:pPr>
      <w:r>
        <w:t xml:space="preserve">Coordinate arrangement of equipment with </w:t>
      </w:r>
      <w:r>
        <w:t>dimensions and clearance requirements of actual equipment to be installed.</w:t>
      </w:r>
    </w:p>
    <w:p w14:paraId="0DD7184C" w14:textId="77777777" w:rsidR="00761ACC" w:rsidRDefault="00E226BB">
      <w:pPr>
        <w:pStyle w:val="CSILevel4"/>
      </w:pPr>
      <w:r>
        <w:t>Coordinate placement of devices and notification appliances with potential conflicts and view obstructions installed under other sections or by others.</w:t>
      </w:r>
    </w:p>
    <w:p w14:paraId="0FCBC8A5" w14:textId="77777777" w:rsidR="00761ACC" w:rsidRDefault="00E226BB">
      <w:pPr>
        <w:pStyle w:val="CSILevel4"/>
      </w:pPr>
      <w:r>
        <w:t>Coordinate work to provide power for equipment at required locations.</w:t>
      </w:r>
    </w:p>
    <w:p w14:paraId="17DD1BCA" w14:textId="77777777" w:rsidR="00761ACC" w:rsidRDefault="00E226BB">
      <w:pPr>
        <w:pStyle w:val="CSILevel4"/>
      </w:pPr>
      <w:r>
        <w:t>Notify Engineer of conflicts with or deviations from Contract Documents. Obtain direction before proceeding with work.</w:t>
      </w:r>
    </w:p>
    <w:p w14:paraId="187FD08E" w14:textId="77777777" w:rsidR="00761ACC" w:rsidRDefault="00E226BB">
      <w:pPr>
        <w:pStyle w:val="CSILevel2"/>
        <w:keepNext/>
        <w:keepLines/>
      </w:pPr>
      <w:r>
        <w:t>Submittals</w:t>
      </w:r>
    </w:p>
    <w:p w14:paraId="7A708597" w14:textId="77777777" w:rsidR="00761ACC" w:rsidRDefault="00E226BB">
      <w:pPr>
        <w:pStyle w:val="CSILevel3"/>
      </w:pPr>
      <w:r>
        <w:t>See Section 013000 - Administrative Requirements for submittal procedures.</w:t>
      </w:r>
    </w:p>
    <w:p w14:paraId="49C1DFED" w14:textId="77777777" w:rsidR="00761ACC" w:rsidRDefault="00E226BB">
      <w:pPr>
        <w:pStyle w:val="CSILevel3"/>
      </w:pPr>
      <w:r>
        <w:t>Submittal Documents:</w:t>
      </w:r>
    </w:p>
    <w:p w14:paraId="2DB85A7F" w14:textId="77777777" w:rsidR="00761ACC" w:rsidRDefault="00E226BB">
      <w:pPr>
        <w:pStyle w:val="CSILevel4"/>
      </w:pPr>
      <w:r>
        <w:t>Prepare and submit information required for plan review and permitting by AHJ, including but not limited to floor plans, details, and calculations.</w:t>
      </w:r>
    </w:p>
    <w:p w14:paraId="147473FC" w14:textId="77777777" w:rsidR="00761ACC" w:rsidRDefault="00E226BB">
      <w:pPr>
        <w:pStyle w:val="CSILevel3"/>
      </w:pPr>
      <w:r>
        <w:t>Product Data</w:t>
      </w:r>
      <w:proofErr w:type="gramStart"/>
      <w:r>
        <w:t>:  Provide</w:t>
      </w:r>
      <w:proofErr w:type="gramEnd"/>
      <w:r>
        <w:t xml:space="preserve"> manufacturer's standard catalog pages and data sheets for products, including ratings, configurations, standard wiring diagrams, dimensions, finishes, service condition requirements, and installed features.</w:t>
      </w:r>
    </w:p>
    <w:p w14:paraId="529246B7" w14:textId="77777777" w:rsidR="00761ACC" w:rsidRDefault="00E226BB">
      <w:pPr>
        <w:pStyle w:val="CSILevel3"/>
      </w:pPr>
      <w:r>
        <w:t>Shop Drawings:</w:t>
      </w:r>
    </w:p>
    <w:p w14:paraId="50AFAED9" w14:textId="77777777" w:rsidR="00761ACC" w:rsidRDefault="00E226BB">
      <w:pPr>
        <w:pStyle w:val="CSILevel4"/>
      </w:pPr>
      <w:r>
        <w:t>Comply with NFPA 72 chapter "Documentation," including noting names of installers, Owner(s), and system classification type information.</w:t>
      </w:r>
    </w:p>
    <w:p w14:paraId="7ED3A8E6" w14:textId="77777777" w:rsidR="00761ACC" w:rsidRDefault="00E226BB">
      <w:pPr>
        <w:pStyle w:val="CSILevel4"/>
      </w:pPr>
      <w:r>
        <w:t>Include plan views, drawn to identified scale, noting locations of fire alarm components and associated building or system coordination, as required by NFPA 72.</w:t>
      </w:r>
    </w:p>
    <w:p w14:paraId="1903793E" w14:textId="77777777" w:rsidR="00761ACC" w:rsidRDefault="00E226BB">
      <w:pPr>
        <w:pStyle w:val="CSILevel4"/>
      </w:pPr>
      <w:r>
        <w:t>Include elevations and details of proposed equipment arrangements.</w:t>
      </w:r>
    </w:p>
    <w:p w14:paraId="354EF267" w14:textId="77777777" w:rsidR="00761ACC" w:rsidRDefault="00E226BB">
      <w:pPr>
        <w:pStyle w:val="CSILevel4"/>
      </w:pPr>
      <w:r>
        <w:t>Include system interconnection schematic riser diagram showing proposed and approved cable size and type; coordinated with floor plans and describing circuit class, survivability, and application specific information required by NFPA 72.</w:t>
      </w:r>
    </w:p>
    <w:p w14:paraId="30B619B5" w14:textId="77777777" w:rsidR="00761ACC" w:rsidRDefault="00E226BB">
      <w:pPr>
        <w:pStyle w:val="CSILevel4"/>
      </w:pPr>
      <w:r>
        <w:lastRenderedPageBreak/>
        <w:t>Include typical wiring diagrams for devices, notification appliances, remote indicators, annunciators, remote test stations, and end-of-line and power supervisory devices.</w:t>
      </w:r>
    </w:p>
    <w:p w14:paraId="550508BF" w14:textId="77777777" w:rsidR="00761ACC" w:rsidRDefault="00E226BB">
      <w:pPr>
        <w:pStyle w:val="CSILevel4"/>
      </w:pPr>
      <w:r>
        <w:t>Include requirements and control unit diagrams for interfacing with other systems.</w:t>
      </w:r>
    </w:p>
    <w:p w14:paraId="3D2D78FA" w14:textId="77777777" w:rsidR="00761ACC" w:rsidRDefault="00E226BB">
      <w:pPr>
        <w:pStyle w:val="CSILevel4"/>
      </w:pPr>
      <w:r>
        <w:t>Indicate system zone boundaries.</w:t>
      </w:r>
    </w:p>
    <w:p w14:paraId="1486F6C0" w14:textId="77777777" w:rsidR="00761ACC" w:rsidRDefault="00E226BB">
      <w:pPr>
        <w:pStyle w:val="CSILevel4"/>
      </w:pPr>
      <w:r>
        <w:t>Include narrative description sequence of operation with input/output matrix.</w:t>
      </w:r>
    </w:p>
    <w:p w14:paraId="18B4D4C1" w14:textId="77777777" w:rsidR="00761ACC" w:rsidRDefault="00E226BB">
      <w:pPr>
        <w:pStyle w:val="CSILevel4"/>
      </w:pPr>
      <w:r>
        <w:t xml:space="preserve">Control Panel: </w:t>
      </w:r>
      <w:proofErr w:type="gramStart"/>
      <w:r>
        <w:t> Provide</w:t>
      </w:r>
      <w:proofErr w:type="gramEnd"/>
      <w:r>
        <w:t xml:space="preserve"> sheet that details exterior and interior views of control panel and clearly shows associated wiring information.</w:t>
      </w:r>
    </w:p>
    <w:p w14:paraId="6C52C202" w14:textId="77777777" w:rsidR="00761ACC" w:rsidRDefault="00E226BB">
      <w:pPr>
        <w:pStyle w:val="CSILevel4"/>
      </w:pPr>
      <w:r>
        <w:t>User Interface Displays</w:t>
      </w:r>
      <w:proofErr w:type="gramStart"/>
      <w:r>
        <w:t>:  Provide</w:t>
      </w:r>
      <w:proofErr w:type="gramEnd"/>
      <w:r>
        <w:t xml:space="preserve"> sheet details for exterior and interior views of panel enclosures and clearly show associated wiring information.</w:t>
      </w:r>
    </w:p>
    <w:p w14:paraId="3DE9B505" w14:textId="77777777" w:rsidR="00761ACC" w:rsidRDefault="00E226BB">
      <w:pPr>
        <w:pStyle w:val="CSILevel4"/>
      </w:pPr>
      <w:r>
        <w:t>Custom Graphic Annunciators</w:t>
      </w:r>
      <w:proofErr w:type="gramStart"/>
      <w:r>
        <w:t>:  Include</w:t>
      </w:r>
      <w:proofErr w:type="gramEnd"/>
      <w:r>
        <w:t xml:space="preserve"> proof for approval prior to fabrication.</w:t>
      </w:r>
    </w:p>
    <w:p w14:paraId="49D2690B" w14:textId="77777777" w:rsidR="00761ACC" w:rsidRDefault="00E226BB">
      <w:pPr>
        <w:pStyle w:val="CSILevel4"/>
      </w:pPr>
      <w:r>
        <w:t>Air-Sampling Smoke Detection Systems</w:t>
      </w:r>
      <w:proofErr w:type="gramStart"/>
      <w:r>
        <w:t>:  Include</w:t>
      </w:r>
      <w:proofErr w:type="gramEnd"/>
      <w:r>
        <w:t xml:space="preserve"> air-sampling pipe network layout with sampling ports identified.</w:t>
      </w:r>
    </w:p>
    <w:p w14:paraId="281497E0" w14:textId="77777777" w:rsidR="00761ACC" w:rsidRDefault="00E226BB">
      <w:pPr>
        <w:pStyle w:val="CSILevel3"/>
      </w:pPr>
      <w:r>
        <w:t>Circuit Calculations:</w:t>
      </w:r>
    </w:p>
    <w:p w14:paraId="39132DCA" w14:textId="77777777" w:rsidR="00761ACC" w:rsidRDefault="00E226BB">
      <w:pPr>
        <w:pStyle w:val="CSILevel4"/>
      </w:pPr>
      <w:r>
        <w:t>Provide NAC ampacity and voltage drop calculations.</w:t>
      </w:r>
    </w:p>
    <w:p w14:paraId="2FD067D0" w14:textId="77777777" w:rsidR="00761ACC" w:rsidRDefault="00E226BB">
      <w:pPr>
        <w:pStyle w:val="CSILevel5"/>
      </w:pPr>
      <w:r>
        <w:t>Include spare capacity calculations.</w:t>
      </w:r>
    </w:p>
    <w:p w14:paraId="692B70B3" w14:textId="77777777" w:rsidR="00761ACC" w:rsidRDefault="00E226BB">
      <w:pPr>
        <w:pStyle w:val="CSILevel4"/>
      </w:pPr>
      <w:r>
        <w:t>Provide standby battery calculations.</w:t>
      </w:r>
    </w:p>
    <w:p w14:paraId="428F7093" w14:textId="77777777" w:rsidR="00761ACC" w:rsidRDefault="00E226BB">
      <w:pPr>
        <w:pStyle w:val="CSILevel5"/>
      </w:pPr>
      <w:r>
        <w:t>Include spare capacity calculations.</w:t>
      </w:r>
    </w:p>
    <w:p w14:paraId="13DE8050" w14:textId="77777777" w:rsidR="00761ACC" w:rsidRDefault="00E226BB">
      <w:pPr>
        <w:pStyle w:val="CSILevel4"/>
      </w:pPr>
      <w:r>
        <w:t>Air Sampling Smoke Detection Systems</w:t>
      </w:r>
      <w:proofErr w:type="gramStart"/>
      <w:r>
        <w:t>:  Include</w:t>
      </w:r>
      <w:proofErr w:type="gramEnd"/>
      <w:r>
        <w:t xml:space="preserve"> calculations demonstrating compliance with specified requirements.</w:t>
      </w:r>
    </w:p>
    <w:p w14:paraId="59ED266C" w14:textId="77777777" w:rsidR="00761ACC" w:rsidRDefault="00E226BB">
      <w:pPr>
        <w:pStyle w:val="CSILevel3"/>
      </w:pPr>
      <w:r>
        <w:t>Manufacturer's qualification statement.</w:t>
      </w:r>
    </w:p>
    <w:p w14:paraId="79E7E143" w14:textId="77777777" w:rsidR="00761ACC" w:rsidRDefault="00E226BB">
      <w:pPr>
        <w:pStyle w:val="CSILevel3"/>
      </w:pPr>
      <w:r>
        <w:t>Manufacturer's equipment seismic qualification certification.</w:t>
      </w:r>
    </w:p>
    <w:p w14:paraId="4FB9B3FC" w14:textId="77777777" w:rsidR="00761ACC" w:rsidRDefault="00E226BB">
      <w:pPr>
        <w:pStyle w:val="CSILevel3"/>
      </w:pPr>
      <w:r>
        <w:t>Evidence of installer name and state license number with expiration date.</w:t>
      </w:r>
    </w:p>
    <w:p w14:paraId="223AB313" w14:textId="77777777" w:rsidR="00761ACC" w:rsidRDefault="00E226BB">
      <w:pPr>
        <w:pStyle w:val="CSILevel3"/>
      </w:pPr>
      <w:r>
        <w:t>Inspection and Test Reports:</w:t>
      </w:r>
    </w:p>
    <w:p w14:paraId="40F4A24A" w14:textId="77777777" w:rsidR="00761ACC" w:rsidRDefault="00E226BB">
      <w:pPr>
        <w:pStyle w:val="CSILevel4"/>
      </w:pPr>
      <w:r>
        <w:t>Installer to submit inspection and test plan prior to closeout demonstration.</w:t>
      </w:r>
    </w:p>
    <w:p w14:paraId="0402C82E" w14:textId="77777777" w:rsidR="00761ACC" w:rsidRDefault="00E226BB">
      <w:pPr>
        <w:pStyle w:val="CSILevel4"/>
      </w:pPr>
      <w:r>
        <w:t xml:space="preserve">Installer to submit NFPA 72 "Record of Inspection and Testing" forms, stored in cloud based service and </w:t>
      </w:r>
      <w:r>
        <w:t>available via web browser or file download.</w:t>
      </w:r>
    </w:p>
    <w:p w14:paraId="79C63146" w14:textId="77777777" w:rsidR="00761ACC" w:rsidRDefault="00E226BB">
      <w:pPr>
        <w:pStyle w:val="CSILevel3"/>
      </w:pPr>
      <w:r>
        <w:t>Installer to submit NFPA 72 "Record of Completion" forms, digitally signed by Owner and authorized representative of AHJ, stored in cloud based service and available via web browser or file download.</w:t>
      </w:r>
    </w:p>
    <w:p w14:paraId="435D3CD8" w14:textId="77777777" w:rsidR="00761ACC" w:rsidRDefault="00E226BB">
      <w:pPr>
        <w:pStyle w:val="CSILevel3"/>
      </w:pPr>
      <w:r>
        <w:t>Operation and Maintenance Data:</w:t>
      </w:r>
    </w:p>
    <w:p w14:paraId="6AF41264" w14:textId="77777777" w:rsidR="00761ACC" w:rsidRDefault="00E226BB">
      <w:pPr>
        <w:pStyle w:val="CSILevel4"/>
      </w:pPr>
      <w:r>
        <w:t>Include detailed information on system operation, equipment programming and setup.</w:t>
      </w:r>
    </w:p>
    <w:p w14:paraId="3072840F" w14:textId="77777777" w:rsidR="00761ACC" w:rsidRDefault="00E226BB">
      <w:pPr>
        <w:pStyle w:val="CSILevel4"/>
      </w:pPr>
      <w:r>
        <w:t>Include manufacturer's preventive maintenance recommendations.</w:t>
      </w:r>
    </w:p>
    <w:p w14:paraId="3441057F" w14:textId="77777777" w:rsidR="00761ACC" w:rsidRDefault="00E226BB">
      <w:pPr>
        <w:pStyle w:val="CSILevel4"/>
      </w:pPr>
      <w:r>
        <w:t>Other data as defined in NFPA 72 chapter "Inspection, Testing, and Maintenance."</w:t>
      </w:r>
    </w:p>
    <w:p w14:paraId="3D7CAF01" w14:textId="77777777" w:rsidR="00761ACC" w:rsidRDefault="00E226BB">
      <w:pPr>
        <w:pStyle w:val="CSILevel4"/>
      </w:pPr>
      <w:r>
        <w:t xml:space="preserve">Include contact information for </w:t>
      </w:r>
      <w:proofErr w:type="gramStart"/>
      <w:r>
        <w:t>entity</w:t>
      </w:r>
      <w:proofErr w:type="gramEnd"/>
      <w:r>
        <w:t xml:space="preserve"> that will be providing contract maintenance and trouble call-back service.</w:t>
      </w:r>
    </w:p>
    <w:p w14:paraId="73529958" w14:textId="77777777" w:rsidR="00761ACC" w:rsidRDefault="00E226BB">
      <w:pPr>
        <w:pStyle w:val="CSILevel3"/>
      </w:pPr>
      <w:r>
        <w:t>Maintenance contracts.</w:t>
      </w:r>
    </w:p>
    <w:p w14:paraId="42D1B8F5" w14:textId="77777777" w:rsidR="00761ACC" w:rsidRDefault="00E226BB">
      <w:pPr>
        <w:pStyle w:val="CSILevel3"/>
      </w:pPr>
      <w:r>
        <w:t>Project Record Documents:</w:t>
      </w:r>
    </w:p>
    <w:p w14:paraId="02B16FBE" w14:textId="77777777" w:rsidR="00761ACC" w:rsidRDefault="00E226BB">
      <w:pPr>
        <w:pStyle w:val="CSILevel4"/>
      </w:pPr>
      <w:r>
        <w:t xml:space="preserve">Installer to record actual locations of system components and </w:t>
      </w:r>
      <w:proofErr w:type="gramStart"/>
      <w:r>
        <w:t>installed</w:t>
      </w:r>
      <w:proofErr w:type="gramEnd"/>
      <w:r>
        <w:t xml:space="preserve"> wiring arrangements and routing. Indicate final devices, notification appliances, and terminal identifications.</w:t>
      </w:r>
    </w:p>
    <w:p w14:paraId="6C186C3E" w14:textId="77777777" w:rsidR="00761ACC" w:rsidRDefault="00E226BB">
      <w:pPr>
        <w:pStyle w:val="CSILevel2"/>
        <w:keepNext/>
        <w:keepLines/>
      </w:pPr>
      <w:r>
        <w:t>Quality Assurance</w:t>
      </w:r>
    </w:p>
    <w:p w14:paraId="7FFD6468" w14:textId="77777777" w:rsidR="00761ACC" w:rsidRDefault="00E226BB">
      <w:pPr>
        <w:pStyle w:val="CSILevel3"/>
      </w:pPr>
      <w:r>
        <w:t>Comply with the following:</w:t>
      </w:r>
    </w:p>
    <w:p w14:paraId="3701F17A" w14:textId="77777777" w:rsidR="00761ACC" w:rsidRDefault="00E226BB">
      <w:pPr>
        <w:pStyle w:val="CSILevel4"/>
      </w:pPr>
      <w:r>
        <w:t>Requirements of AHJ.</w:t>
      </w:r>
    </w:p>
    <w:p w14:paraId="6099AD5C" w14:textId="77777777" w:rsidR="00761ACC" w:rsidRDefault="00E226BB">
      <w:pPr>
        <w:pStyle w:val="CSILevel4"/>
      </w:pPr>
      <w:r>
        <w:t>Applicable local codes.</w:t>
      </w:r>
    </w:p>
    <w:p w14:paraId="029C8CAD" w14:textId="77777777" w:rsidR="00761ACC" w:rsidRDefault="00E226BB">
      <w:pPr>
        <w:pStyle w:val="CSILevel4"/>
      </w:pPr>
      <w:r>
        <w:t>ADA Standards.</w:t>
      </w:r>
    </w:p>
    <w:p w14:paraId="4ACD6BB0" w14:textId="77777777" w:rsidR="00761ACC" w:rsidRDefault="00E226BB">
      <w:pPr>
        <w:pStyle w:val="CSILevel4"/>
      </w:pPr>
      <w:r>
        <w:t>NFPA 70 (National Electrical Code)​ 2023​.</w:t>
      </w:r>
    </w:p>
    <w:p w14:paraId="45A92A89" w14:textId="77777777" w:rsidR="00761ACC" w:rsidRDefault="00E226BB">
      <w:pPr>
        <w:pStyle w:val="CSILevel4"/>
      </w:pPr>
      <w:r>
        <w:t xml:space="preserve">NFPA 72 (National Fire </w:t>
      </w:r>
      <w:r>
        <w:t>Alarm and Signaling Code)​ 2022​.</w:t>
      </w:r>
    </w:p>
    <w:p w14:paraId="05D1B452" w14:textId="77777777" w:rsidR="00761ACC" w:rsidRDefault="00E226BB">
      <w:pPr>
        <w:pStyle w:val="CSILevel3"/>
      </w:pPr>
      <w:r>
        <w:t>Manufacturer Qualifications</w:t>
      </w:r>
      <w:proofErr w:type="gramStart"/>
      <w:r>
        <w:t>:  Certified</w:t>
      </w:r>
      <w:proofErr w:type="gramEnd"/>
      <w:r>
        <w:t xml:space="preserve"> for compliance with ISO 9001.</w:t>
      </w:r>
    </w:p>
    <w:p w14:paraId="58FF6C81" w14:textId="77777777" w:rsidR="00761ACC" w:rsidRDefault="00E226BB">
      <w:pPr>
        <w:pStyle w:val="CSILevel3"/>
      </w:pPr>
      <w:r>
        <w:t>Manufacturer Qualifications</w:t>
      </w:r>
      <w:proofErr w:type="gramStart"/>
      <w:r>
        <w:t>:  Company</w:t>
      </w:r>
      <w:proofErr w:type="gramEnd"/>
      <w:r>
        <w:t xml:space="preserve"> specializing in manufacturing products specified in this section with minimum three years documented experience.</w:t>
      </w:r>
    </w:p>
    <w:p w14:paraId="59F26BFA" w14:textId="77777777" w:rsidR="00761ACC" w:rsidRDefault="00E226BB">
      <w:pPr>
        <w:pStyle w:val="CSILevel4"/>
      </w:pPr>
      <w:r>
        <w:lastRenderedPageBreak/>
        <w:t xml:space="preserve">Authorized support facilities located within 50 miles (80 km) of </w:t>
      </w:r>
      <w:proofErr w:type="gramStart"/>
      <w:r>
        <w:t>project</w:t>
      </w:r>
      <w:proofErr w:type="gramEnd"/>
      <w:r>
        <w:t xml:space="preserve"> site.</w:t>
      </w:r>
    </w:p>
    <w:p w14:paraId="44252ADD" w14:textId="77777777" w:rsidR="00761ACC" w:rsidRDefault="00E226BB">
      <w:pPr>
        <w:pStyle w:val="CSILevel3"/>
      </w:pPr>
      <w:r>
        <w:t>Installer Qualifications:</w:t>
      </w:r>
    </w:p>
    <w:p w14:paraId="60EA4057" w14:textId="77777777" w:rsidR="00761ACC" w:rsidRDefault="00E226BB">
      <w:pPr>
        <w:pStyle w:val="CSILevel4"/>
      </w:pPr>
      <w:r>
        <w:t xml:space="preserve">Company with minimum three </w:t>
      </w:r>
      <w:proofErr w:type="gramStart"/>
      <w:r>
        <w:t>years</w:t>
      </w:r>
      <w:proofErr w:type="gramEnd"/>
      <w:r>
        <w:t xml:space="preserve"> documented experience with similar fire alarm systems and providing contract maintenance service as regular part of their business.</w:t>
      </w:r>
    </w:p>
    <w:p w14:paraId="15B34491" w14:textId="77777777" w:rsidR="00761ACC" w:rsidRDefault="00E226BB">
      <w:pPr>
        <w:pStyle w:val="CSILevel4"/>
      </w:pPr>
      <w:r>
        <w:t>Familiar with products to be installed through documented manufacturer training, authorization, or equivalent demonstrated experience.</w:t>
      </w:r>
    </w:p>
    <w:p w14:paraId="195A24ED" w14:textId="77777777" w:rsidR="00761ACC" w:rsidRDefault="00E226BB">
      <w:pPr>
        <w:pStyle w:val="CSILevel5"/>
      </w:pPr>
      <w:r>
        <w:t>Notifier Basis of Design System</w:t>
      </w:r>
      <w:proofErr w:type="gramStart"/>
      <w:r>
        <w:t>:  Specialized</w:t>
      </w:r>
      <w:proofErr w:type="gramEnd"/>
      <w:r>
        <w:t xml:space="preserve"> training as provided by Notifier Premier representative.</w:t>
      </w:r>
    </w:p>
    <w:p w14:paraId="32475F0E" w14:textId="77777777" w:rsidR="00761ACC" w:rsidRDefault="00E226BB">
      <w:pPr>
        <w:pStyle w:val="CSILevel4"/>
      </w:pPr>
      <w:r>
        <w:t>Installer Personnel</w:t>
      </w:r>
      <w:proofErr w:type="gramStart"/>
      <w:r>
        <w:t>:  At</w:t>
      </w:r>
      <w:proofErr w:type="gramEnd"/>
      <w:r>
        <w:t xml:space="preserve"> least three </w:t>
      </w:r>
      <w:proofErr w:type="spellStart"/>
      <w:r>
        <w:t>years experience</w:t>
      </w:r>
      <w:proofErr w:type="spellEnd"/>
      <w:r>
        <w:t xml:space="preserve"> installing fire alarm systems.</w:t>
      </w:r>
    </w:p>
    <w:p w14:paraId="77167672" w14:textId="77777777" w:rsidR="00761ACC" w:rsidRDefault="00E226BB">
      <w:pPr>
        <w:pStyle w:val="CSILevel4"/>
      </w:pPr>
      <w:r>
        <w:t>Supervisor</w:t>
      </w:r>
      <w:proofErr w:type="gramStart"/>
      <w:r>
        <w:t>:  State</w:t>
      </w:r>
      <w:proofErr w:type="gramEnd"/>
      <w:r>
        <w:t xml:space="preserve"> licensed and NICET Level III certified fire alarm technician.</w:t>
      </w:r>
    </w:p>
    <w:p w14:paraId="33CAF5DE" w14:textId="77777777" w:rsidR="00761ACC" w:rsidRDefault="00E226BB">
      <w:pPr>
        <w:pStyle w:val="CSILevel4"/>
      </w:pPr>
      <w:r>
        <w:t>Licensed electrical or systems contractor in the State in which the Project is located.</w:t>
      </w:r>
    </w:p>
    <w:p w14:paraId="0C470245" w14:textId="77777777" w:rsidR="00761ACC" w:rsidRDefault="00E226BB">
      <w:pPr>
        <w:pStyle w:val="CSILevel3"/>
      </w:pPr>
      <w:r>
        <w:t>Product Evaluation and Listing Organization Qualifications</w:t>
      </w:r>
      <w:proofErr w:type="gramStart"/>
      <w:r>
        <w:t>:  Organization</w:t>
      </w:r>
      <w:proofErr w:type="gramEnd"/>
      <w:r>
        <w:t xml:space="preserve"> engaged in evaluation of products and services, including those recognized by OSHA as Nationally Recognized Testing Laboratory (NRTL), and acceptable to AHJ.</w:t>
      </w:r>
    </w:p>
    <w:p w14:paraId="1B2EC286" w14:textId="77777777" w:rsidR="00761ACC" w:rsidRDefault="00E226BB">
      <w:pPr>
        <w:pStyle w:val="CSILevel2"/>
        <w:keepNext/>
        <w:keepLines/>
      </w:pPr>
      <w:r>
        <w:t>Delivery, Storage, and Handling</w:t>
      </w:r>
    </w:p>
    <w:p w14:paraId="6BE93DA8" w14:textId="77777777" w:rsidR="00761ACC" w:rsidRDefault="00E226BB">
      <w:pPr>
        <w:pStyle w:val="CSILevel3"/>
      </w:pPr>
      <w:r>
        <w:t>Receive, inspect, handle, and store products in accordance with manufacturer's instructions.</w:t>
      </w:r>
    </w:p>
    <w:p w14:paraId="6DEF51F6" w14:textId="77777777" w:rsidR="00761ACC" w:rsidRDefault="00E226BB">
      <w:pPr>
        <w:pStyle w:val="CSILevel3"/>
      </w:pPr>
      <w:r>
        <w:t xml:space="preserve">Store products in manufacturer's unopened packaging, keep dry and </w:t>
      </w:r>
      <w:proofErr w:type="gramStart"/>
      <w:r>
        <w:t>protect</w:t>
      </w:r>
      <w:proofErr w:type="gramEnd"/>
      <w:r>
        <w:t xml:space="preserve"> from damage until ready for installation.</w:t>
      </w:r>
    </w:p>
    <w:p w14:paraId="112834FE" w14:textId="77777777" w:rsidR="00761ACC" w:rsidRDefault="00E226BB">
      <w:pPr>
        <w:pStyle w:val="CSILevel3"/>
      </w:pPr>
      <w:r>
        <w:t>Protect materials from damage during handling and installation.</w:t>
      </w:r>
    </w:p>
    <w:p w14:paraId="4E85BA08" w14:textId="77777777" w:rsidR="00761ACC" w:rsidRDefault="00E226BB">
      <w:pPr>
        <w:pStyle w:val="CSILevel2"/>
        <w:keepNext/>
        <w:keepLines/>
      </w:pPr>
      <w:r>
        <w:t>Field Conditions</w:t>
      </w:r>
    </w:p>
    <w:p w14:paraId="7B3EA2DD" w14:textId="77777777" w:rsidR="00761ACC" w:rsidRDefault="00E226BB">
      <w:pPr>
        <w:pStyle w:val="CSILevel3"/>
      </w:pPr>
      <w:r>
        <w:t>Maintain field conditions within manufacturer's required service conditions during and after installation.</w:t>
      </w:r>
    </w:p>
    <w:p w14:paraId="2CFAEFF2" w14:textId="77777777" w:rsidR="00761ACC" w:rsidRDefault="00E226BB">
      <w:pPr>
        <w:pStyle w:val="CSILevel2"/>
        <w:keepNext/>
        <w:keepLines/>
      </w:pPr>
      <w:r>
        <w:t>Warranty</w:t>
      </w:r>
    </w:p>
    <w:p w14:paraId="31D3F3E7" w14:textId="77777777" w:rsidR="00761ACC" w:rsidRDefault="00E226BB">
      <w:pPr>
        <w:pStyle w:val="CSILevel3"/>
      </w:pPr>
      <w:r>
        <w:t>See Section 017800 - Closeout Submittals for additional warranty requirements.</w:t>
      </w:r>
    </w:p>
    <w:p w14:paraId="2B40A85B" w14:textId="77777777" w:rsidR="00761ACC" w:rsidRDefault="00E226BB">
      <w:pPr>
        <w:pStyle w:val="CSILevel3"/>
      </w:pPr>
      <w:r>
        <w:t xml:space="preserve">Provide </w:t>
      </w:r>
      <w:proofErr w:type="gramStart"/>
      <w:r>
        <w:t>minimum</w:t>
      </w:r>
      <w:proofErr w:type="gramEnd"/>
      <w:r>
        <w:t xml:space="preserve"> </w:t>
      </w:r>
      <w:proofErr w:type="gramStart"/>
      <w:r>
        <w:t>three year</w:t>
      </w:r>
      <w:proofErr w:type="gramEnd"/>
      <w:r>
        <w:t xml:space="preserve"> manufacturer warranty for FACU and accessory equipment covering repair or replacement due to defective materials or workmanship.</w:t>
      </w:r>
    </w:p>
    <w:p w14:paraId="6A8770D1" w14:textId="77777777" w:rsidR="00761ACC" w:rsidRDefault="00E226BB">
      <w:pPr>
        <w:pStyle w:val="CSILevel1"/>
        <w:keepNext/>
        <w:keepLines/>
      </w:pPr>
      <w:r>
        <w:t xml:space="preserve">PART </w:t>
      </w:r>
      <w:proofErr w:type="gramStart"/>
      <w:r>
        <w:t>2  PRODUCTS</w:t>
      </w:r>
      <w:proofErr w:type="gramEnd"/>
    </w:p>
    <w:p w14:paraId="68FFDFE2" w14:textId="77777777" w:rsidR="00761ACC" w:rsidRDefault="00E226BB">
      <w:pPr>
        <w:pStyle w:val="CSILevel2"/>
        <w:keepNext/>
        <w:keepLines/>
      </w:pPr>
      <w:r>
        <w:t>Manufacturers</w:t>
      </w:r>
    </w:p>
    <w:p w14:paraId="3B3CD8C3" w14:textId="77777777" w:rsidR="00761ACC" w:rsidRDefault="00E226BB">
      <w:pPr>
        <w:pStyle w:val="CSILevel3"/>
      </w:pPr>
      <w:r>
        <w:t>Fire Alarm Control Unit and Accessory Equipment - Basis of Design</w:t>
      </w:r>
      <w:proofErr w:type="gramStart"/>
      <w:r>
        <w:t>:  Notifier</w:t>
      </w:r>
      <w:proofErr w:type="gramEnd"/>
      <w:r>
        <w:t xml:space="preserve"> INSPIRE Series by </w:t>
      </w:r>
      <w:proofErr w:type="gramStart"/>
      <w:r>
        <w:t>Honeywell;  www.securityandfire.honeywell.com/notifier/en-us/browseallcategories/control-panel/notifier-inspire-series/#sle</w:t>
      </w:r>
      <w:proofErr w:type="gramEnd"/>
      <w:r>
        <w:t>.</w:t>
      </w:r>
    </w:p>
    <w:p w14:paraId="28548DC1" w14:textId="77777777" w:rsidR="00761ACC" w:rsidRDefault="00E226BB">
      <w:pPr>
        <w:pStyle w:val="CSILevel3"/>
      </w:pPr>
      <w:r>
        <w:t>Source Limitations</w:t>
      </w:r>
      <w:proofErr w:type="gramStart"/>
      <w:r>
        <w:t>:  Where</w:t>
      </w:r>
      <w:proofErr w:type="gramEnd"/>
      <w:r>
        <w:t xml:space="preserve"> possible, furnish system components and accessories produced by one manufacturer and obtained from one supplier.</w:t>
      </w:r>
    </w:p>
    <w:p w14:paraId="4ECEE194" w14:textId="77777777" w:rsidR="00761ACC" w:rsidRDefault="00E226BB">
      <w:pPr>
        <w:pStyle w:val="CSILevel2"/>
        <w:keepNext/>
        <w:keepLines/>
      </w:pPr>
      <w:r>
        <w:t>Fire Alarm System</w:t>
      </w:r>
    </w:p>
    <w:p w14:paraId="71B0DB01" w14:textId="77777777" w:rsidR="00761ACC" w:rsidRDefault="00E226BB">
      <w:pPr>
        <w:pStyle w:val="CSILevel3"/>
      </w:pPr>
      <w:r>
        <w:t xml:space="preserve">Provide </w:t>
      </w:r>
      <w:proofErr w:type="gramStart"/>
      <w:r>
        <w:t>new</w:t>
      </w:r>
      <w:proofErr w:type="gramEnd"/>
      <w:r>
        <w:t xml:space="preserve"> fire alarm system consisting of required components (e.g., equipment, conduit, boxes, wiring, connectors, hardware, supports, accessories, software, and system programming) as necessary for complete operating system that provides functional intent indicated.</w:t>
      </w:r>
    </w:p>
    <w:p w14:paraId="28CEB950" w14:textId="77777777" w:rsidR="00761ACC" w:rsidRDefault="00E226BB">
      <w:pPr>
        <w:pStyle w:val="CSILevel3"/>
      </w:pPr>
      <w:r>
        <w:t>Products</w:t>
      </w:r>
      <w:proofErr w:type="gramStart"/>
      <w:r>
        <w:t>:  Listed</w:t>
      </w:r>
      <w:proofErr w:type="gramEnd"/>
      <w:r>
        <w:t>, classified, and labeled as suitable for purpose intended.</w:t>
      </w:r>
    </w:p>
    <w:p w14:paraId="1DA806F5" w14:textId="77777777" w:rsidR="00761ACC" w:rsidRDefault="00E226BB">
      <w:pPr>
        <w:pStyle w:val="CSILevel3"/>
      </w:pPr>
      <w:r>
        <w:t>Power Sources:</w:t>
      </w:r>
    </w:p>
    <w:p w14:paraId="521FB720" w14:textId="77777777" w:rsidR="00761ACC" w:rsidRDefault="00E226BB">
      <w:pPr>
        <w:pStyle w:val="CSILevel4"/>
      </w:pPr>
      <w:r>
        <w:t>Primary</w:t>
      </w:r>
      <w:proofErr w:type="gramStart"/>
      <w:r>
        <w:t>:  Dedicated</w:t>
      </w:r>
      <w:proofErr w:type="gramEnd"/>
      <w:r>
        <w:t xml:space="preserve"> branch circuits from facility power distribution system.</w:t>
      </w:r>
    </w:p>
    <w:p w14:paraId="25C12377" w14:textId="77777777" w:rsidR="00761ACC" w:rsidRDefault="00E226BB">
      <w:pPr>
        <w:pStyle w:val="CSILevel4"/>
      </w:pPr>
      <w:r>
        <w:t>Secondary</w:t>
      </w:r>
      <w:proofErr w:type="gramStart"/>
      <w:r>
        <w:t>:  Storage</w:t>
      </w:r>
      <w:proofErr w:type="gramEnd"/>
      <w:r>
        <w:t xml:space="preserve"> batteries with capacity to operate system for period specified by NFPA 72.</w:t>
      </w:r>
    </w:p>
    <w:p w14:paraId="7D7A41BA" w14:textId="77777777" w:rsidR="00761ACC" w:rsidRDefault="00E226BB">
      <w:pPr>
        <w:pStyle w:val="CSILevel5"/>
      </w:pPr>
      <w:r>
        <w:t>Battery Storage Capacity:</w:t>
      </w:r>
    </w:p>
    <w:p w14:paraId="563870EF" w14:textId="77777777" w:rsidR="00761ACC" w:rsidRDefault="00E226BB">
      <w:pPr>
        <w:pStyle w:val="CSILevel6"/>
      </w:pPr>
      <w:r>
        <w:t>Provide standby (nonalarm) operation sufficient for 24 hours.</w:t>
      </w:r>
    </w:p>
    <w:p w14:paraId="4E515E1C" w14:textId="77777777" w:rsidR="00761ACC" w:rsidRDefault="00E226BB">
      <w:pPr>
        <w:pStyle w:val="CSILevel6"/>
      </w:pPr>
      <w:r>
        <w:t>Provide additional alarm operation for 15 minutes.</w:t>
      </w:r>
    </w:p>
    <w:p w14:paraId="2294377C" w14:textId="77777777" w:rsidR="00761ACC" w:rsidRDefault="00E226BB">
      <w:pPr>
        <w:pStyle w:val="CSILevel6"/>
      </w:pPr>
      <w:r>
        <w:t>Calculate combined of standby load plus alarm load for overall battery storage capacity requirements, per power supply.</w:t>
      </w:r>
    </w:p>
    <w:p w14:paraId="2B214553" w14:textId="77777777" w:rsidR="00761ACC" w:rsidRDefault="00E226BB">
      <w:pPr>
        <w:pStyle w:val="CSILevel6"/>
      </w:pPr>
      <w:r>
        <w:lastRenderedPageBreak/>
        <w:t>Provide 25 percent additional overall battery capacity correction factor.</w:t>
      </w:r>
    </w:p>
    <w:p w14:paraId="366D3A40" w14:textId="77777777" w:rsidR="00761ACC" w:rsidRDefault="00E226BB">
      <w:pPr>
        <w:pStyle w:val="CSILevel6"/>
      </w:pPr>
      <w:r>
        <w:t>Provide 20 percent spare battery capacity.</w:t>
      </w:r>
    </w:p>
    <w:p w14:paraId="17606C77" w14:textId="77777777" w:rsidR="00761ACC" w:rsidRDefault="00E226BB">
      <w:pPr>
        <w:pStyle w:val="CSILevel3"/>
      </w:pPr>
      <w:r>
        <w:t>Spare Circuit Capacity:</w:t>
      </w:r>
    </w:p>
    <w:p w14:paraId="692DC215" w14:textId="77777777" w:rsidR="00761ACC" w:rsidRDefault="00E226BB">
      <w:pPr>
        <w:pStyle w:val="CSILevel4"/>
      </w:pPr>
      <w:r>
        <w:t>SLCs</w:t>
      </w:r>
      <w:proofErr w:type="gramStart"/>
      <w:r>
        <w:t>:  Minimum</w:t>
      </w:r>
      <w:proofErr w:type="gramEnd"/>
      <w:r>
        <w:t xml:space="preserve"> 25 percent spare capacity.</w:t>
      </w:r>
    </w:p>
    <w:p w14:paraId="1B7B89F4" w14:textId="77777777" w:rsidR="00761ACC" w:rsidRDefault="00E226BB">
      <w:pPr>
        <w:pStyle w:val="CSILevel4"/>
      </w:pPr>
      <w:r>
        <w:t>NACs</w:t>
      </w:r>
      <w:proofErr w:type="gramStart"/>
      <w:r>
        <w:t xml:space="preserve">: </w:t>
      </w:r>
      <w:r>
        <w:t> Minimum</w:t>
      </w:r>
      <w:proofErr w:type="gramEnd"/>
      <w:r>
        <w:t xml:space="preserve"> 25 percent spare capacity.</w:t>
      </w:r>
    </w:p>
    <w:p w14:paraId="6D6825D0" w14:textId="77777777" w:rsidR="00761ACC" w:rsidRDefault="00E226BB">
      <w:pPr>
        <w:pStyle w:val="CSILevel3"/>
      </w:pPr>
      <w:r>
        <w:t>Exterior Notification</w:t>
      </w:r>
      <w:proofErr w:type="gramStart"/>
      <w:r>
        <w:t>:  In</w:t>
      </w:r>
      <w:proofErr w:type="gramEnd"/>
      <w:r>
        <w:t xml:space="preserve"> addition to required occupant notification, provide notification appliances on exterior of building.</w:t>
      </w:r>
    </w:p>
    <w:p w14:paraId="4F7F840A" w14:textId="77777777" w:rsidR="00761ACC" w:rsidRDefault="00E226BB">
      <w:pPr>
        <w:pStyle w:val="CSILevel3"/>
      </w:pPr>
      <w:r>
        <w:t>General Wiring Methods:</w:t>
      </w:r>
    </w:p>
    <w:p w14:paraId="69F947A0" w14:textId="77777777" w:rsidR="00761ACC" w:rsidRDefault="00E226BB">
      <w:pPr>
        <w:pStyle w:val="CSILevel4"/>
      </w:pPr>
      <w:r>
        <w:t xml:space="preserve">Pathway class designations and pathway survivability are as </w:t>
      </w:r>
      <w:r>
        <w:t>defined in NFPA 72.</w:t>
      </w:r>
    </w:p>
    <w:p w14:paraId="1B3DB6B8" w14:textId="77777777" w:rsidR="00761ACC" w:rsidRDefault="00E226BB">
      <w:pPr>
        <w:pStyle w:val="CSILevel4"/>
      </w:pPr>
      <w:r>
        <w:t>Pathway Class Designations:</w:t>
      </w:r>
    </w:p>
    <w:p w14:paraId="29977268" w14:textId="77777777" w:rsidR="00761ACC" w:rsidRDefault="00E226BB">
      <w:pPr>
        <w:pStyle w:val="CSILevel5"/>
      </w:pPr>
      <w:r>
        <w:t>Unless otherwise indicated or required, pathways to meet the following requirements:</w:t>
      </w:r>
    </w:p>
    <w:p w14:paraId="320CD726" w14:textId="77777777" w:rsidR="00761ACC" w:rsidRDefault="00E226BB">
      <w:pPr>
        <w:pStyle w:val="CSILevel6"/>
      </w:pPr>
      <w:r>
        <w:t>SLCs</w:t>
      </w:r>
      <w:proofErr w:type="gramStart"/>
      <w:r>
        <w:t>:  Class</w:t>
      </w:r>
      <w:proofErr w:type="gramEnd"/>
      <w:r>
        <w:t xml:space="preserve"> B.</w:t>
      </w:r>
    </w:p>
    <w:p w14:paraId="31A69EB4" w14:textId="77777777" w:rsidR="00761ACC" w:rsidRDefault="00E226BB">
      <w:pPr>
        <w:pStyle w:val="CSILevel6"/>
      </w:pPr>
      <w:r>
        <w:t>IDCs</w:t>
      </w:r>
      <w:proofErr w:type="gramStart"/>
      <w:r>
        <w:t>:  Class</w:t>
      </w:r>
      <w:proofErr w:type="gramEnd"/>
      <w:r>
        <w:t xml:space="preserve"> B.</w:t>
      </w:r>
    </w:p>
    <w:p w14:paraId="60232752" w14:textId="77777777" w:rsidR="00761ACC" w:rsidRDefault="00E226BB">
      <w:pPr>
        <w:pStyle w:val="CSILevel6"/>
      </w:pPr>
      <w:r>
        <w:t>NACs</w:t>
      </w:r>
      <w:proofErr w:type="gramStart"/>
      <w:r>
        <w:t>:  Class</w:t>
      </w:r>
      <w:proofErr w:type="gramEnd"/>
      <w:r>
        <w:t xml:space="preserve"> B.</w:t>
      </w:r>
    </w:p>
    <w:p w14:paraId="3FA85D04" w14:textId="77777777" w:rsidR="00761ACC" w:rsidRDefault="00E226BB">
      <w:pPr>
        <w:pStyle w:val="CSILevel6"/>
      </w:pPr>
      <w:r>
        <w:t>Network Communications</w:t>
      </w:r>
      <w:proofErr w:type="gramStart"/>
      <w:r>
        <w:t>:  Class</w:t>
      </w:r>
      <w:proofErr w:type="gramEnd"/>
      <w:r>
        <w:t xml:space="preserve"> B.</w:t>
      </w:r>
    </w:p>
    <w:p w14:paraId="39052F55" w14:textId="77777777" w:rsidR="00761ACC" w:rsidRDefault="00E226BB">
      <w:pPr>
        <w:pStyle w:val="CSILevel6"/>
      </w:pPr>
      <w:r>
        <w:t>Other Wiring:</w:t>
      </w:r>
    </w:p>
    <w:p w14:paraId="16F5914B" w14:textId="77777777" w:rsidR="00761ACC" w:rsidRDefault="00E226BB">
      <w:pPr>
        <w:pStyle w:val="CSILevel7"/>
      </w:pPr>
      <w:r>
        <w:t>Other life safety control features not covered above (e.g., door holder circuits, elevator recall circuits, fire smoke dampers, and air handling system interfaces), wired as Class D.</w:t>
      </w:r>
    </w:p>
    <w:p w14:paraId="65D3B3AD" w14:textId="77777777" w:rsidR="00761ACC" w:rsidRDefault="00E226BB">
      <w:pPr>
        <w:pStyle w:val="CSILevel7"/>
      </w:pPr>
      <w:r>
        <w:t>Where Class D wiring is not possible due to limitation of equipment, wiring to be limited to 3 feet (910 mm) between addressable control module and equipment and be installed in metal conduit.</w:t>
      </w:r>
    </w:p>
    <w:p w14:paraId="05A0CDFE" w14:textId="77777777" w:rsidR="00761ACC" w:rsidRDefault="00E226BB">
      <w:pPr>
        <w:pStyle w:val="CSILevel6"/>
      </w:pPr>
      <w:r>
        <w:t>Exceptions:</w:t>
      </w:r>
    </w:p>
    <w:p w14:paraId="050B2A19" w14:textId="77777777" w:rsidR="00761ACC" w:rsidRDefault="00E226BB">
      <w:pPr>
        <w:pStyle w:val="CSILevel7"/>
      </w:pPr>
      <w:r>
        <w:t>SLCs for _________</w:t>
      </w:r>
      <w:proofErr w:type="gramStart"/>
      <w:r>
        <w:t>:  Class</w:t>
      </w:r>
      <w:proofErr w:type="gramEnd"/>
      <w:r>
        <w:t xml:space="preserve"> B.</w:t>
      </w:r>
    </w:p>
    <w:p w14:paraId="185AA3A0" w14:textId="77777777" w:rsidR="00761ACC" w:rsidRDefault="00E226BB">
      <w:pPr>
        <w:pStyle w:val="CSILevel7"/>
      </w:pPr>
      <w:r>
        <w:t xml:space="preserve">IDCs for </w:t>
      </w:r>
      <w:proofErr w:type="gramStart"/>
      <w:r>
        <w:t xml:space="preserve">_________: </w:t>
      </w:r>
      <w:proofErr w:type="gramEnd"/>
      <w:r>
        <w:t> Class B.</w:t>
      </w:r>
    </w:p>
    <w:p w14:paraId="684400D9" w14:textId="77777777" w:rsidR="00761ACC" w:rsidRDefault="00E226BB">
      <w:pPr>
        <w:pStyle w:val="CSILevel7"/>
      </w:pPr>
      <w:r>
        <w:t>NACs for _________</w:t>
      </w:r>
      <w:proofErr w:type="gramStart"/>
      <w:r>
        <w:t>:  Class</w:t>
      </w:r>
      <w:proofErr w:type="gramEnd"/>
      <w:r>
        <w:t xml:space="preserve"> B.</w:t>
      </w:r>
    </w:p>
    <w:p w14:paraId="13E168DD" w14:textId="77777777" w:rsidR="00761ACC" w:rsidRDefault="00E226BB">
      <w:pPr>
        <w:pStyle w:val="CSILevel7"/>
      </w:pPr>
      <w:r>
        <w:t xml:space="preserve">Network Communications for </w:t>
      </w:r>
      <w:proofErr w:type="gramStart"/>
      <w:r>
        <w:t xml:space="preserve">_________: </w:t>
      </w:r>
      <w:proofErr w:type="gramEnd"/>
      <w:r>
        <w:t> Class B.</w:t>
      </w:r>
    </w:p>
    <w:p w14:paraId="4980AC91" w14:textId="77777777" w:rsidR="00761ACC" w:rsidRDefault="00E226BB">
      <w:pPr>
        <w:pStyle w:val="CSILevel3"/>
      </w:pPr>
      <w:r>
        <w:t>Seismic Qualification</w:t>
      </w:r>
      <w:proofErr w:type="gramStart"/>
      <w:r>
        <w:t>:  Provide</w:t>
      </w:r>
      <w:proofErr w:type="gramEnd"/>
      <w:r>
        <w:t xml:space="preserve"> fire alarm system and associated components suitable for application under project seismic design criteria where required. Include certification of compliance with submittals.</w:t>
      </w:r>
    </w:p>
    <w:p w14:paraId="68691F0C" w14:textId="77777777" w:rsidR="00761ACC" w:rsidRDefault="00E226BB">
      <w:pPr>
        <w:pStyle w:val="CSILevel3"/>
      </w:pPr>
      <w:r>
        <w:t>Fire Alarm System Interfaces:</w:t>
      </w:r>
    </w:p>
    <w:p w14:paraId="23D9108A" w14:textId="77777777" w:rsidR="00761ACC" w:rsidRDefault="00E226BB">
      <w:pPr>
        <w:pStyle w:val="CSILevel4"/>
      </w:pPr>
      <w:r>
        <w:t>UL 864 listed unless otherwise indicated.</w:t>
      </w:r>
    </w:p>
    <w:p w14:paraId="595C374D" w14:textId="77777777" w:rsidR="00761ACC" w:rsidRDefault="00E226BB">
      <w:pPr>
        <w:pStyle w:val="CSILevel4"/>
      </w:pPr>
      <w:r>
        <w:t>Descriptions below are intended to provide means for interface. See project sequence of operations, narrative, and input/output matrix for execution requirements.</w:t>
      </w:r>
    </w:p>
    <w:p w14:paraId="41C27584" w14:textId="77777777" w:rsidR="00761ACC" w:rsidRDefault="00E226BB">
      <w:pPr>
        <w:pStyle w:val="CSILevel4"/>
      </w:pPr>
      <w:r>
        <w:t xml:space="preserve">Provide addressable monitor modules as indicated or as required for connection to addressable FACU. Unless devices are explicitly permitted to be </w:t>
      </w:r>
      <w:proofErr w:type="gramStart"/>
      <w:r>
        <w:t>connected together</w:t>
      </w:r>
      <w:proofErr w:type="gramEnd"/>
      <w:r>
        <w:t xml:space="preserve"> as one zone, provide separate addressable monitoring points for each device to be individually identifiable by addressable FACU.</w:t>
      </w:r>
    </w:p>
    <w:p w14:paraId="5C231C0C" w14:textId="77777777" w:rsidR="00761ACC" w:rsidRDefault="00E226BB">
      <w:pPr>
        <w:pStyle w:val="CSILevel4"/>
      </w:pPr>
      <w:r>
        <w:t>Provide addressable relay module as indicated or as required to perform necessary functions via dry-contact interface. Where load exceeds module contact rating, provide accessory power isolation relays suitable for load as required.</w:t>
      </w:r>
    </w:p>
    <w:p w14:paraId="49F7E30F" w14:textId="77777777" w:rsidR="00761ACC" w:rsidRDefault="00E226BB">
      <w:pPr>
        <w:pStyle w:val="CSILevel4"/>
      </w:pPr>
      <w:r>
        <w:t>Fire Sprinkler Systems:</w:t>
      </w:r>
    </w:p>
    <w:p w14:paraId="45CE831A" w14:textId="77777777" w:rsidR="00761ACC" w:rsidRDefault="00E226BB">
      <w:pPr>
        <w:pStyle w:val="CSILevel5"/>
      </w:pPr>
      <w:r>
        <w:t>Waterflow Switches</w:t>
      </w:r>
      <w:proofErr w:type="gramStart"/>
      <w:r>
        <w:t>:  Provide</w:t>
      </w:r>
      <w:proofErr w:type="gramEnd"/>
      <w:r>
        <w:t xml:space="preserve"> minimum of one monitoring point input per switch.</w:t>
      </w:r>
    </w:p>
    <w:p w14:paraId="1E884F52" w14:textId="77777777" w:rsidR="00761ACC" w:rsidRDefault="00E226BB">
      <w:pPr>
        <w:pStyle w:val="CSILevel5"/>
      </w:pPr>
      <w:r>
        <w:t>Control Valve Supervisory (Tamper) Switches</w:t>
      </w:r>
      <w:proofErr w:type="gramStart"/>
      <w:r>
        <w:t>:  Provide</w:t>
      </w:r>
      <w:proofErr w:type="gramEnd"/>
      <w:r>
        <w:t xml:space="preserve"> minimum of one monitoring point input per switch.</w:t>
      </w:r>
    </w:p>
    <w:p w14:paraId="6E57AC37" w14:textId="77777777" w:rsidR="00761ACC" w:rsidRDefault="00E226BB">
      <w:pPr>
        <w:pStyle w:val="CSILevel5"/>
      </w:pPr>
      <w:r>
        <w:t>PIV (Post Indicator Valve) or Main Gate Valves</w:t>
      </w:r>
      <w:proofErr w:type="gramStart"/>
      <w:r>
        <w:t>:  Provide</w:t>
      </w:r>
      <w:proofErr w:type="gramEnd"/>
      <w:r>
        <w:t xml:space="preserve"> minimum of one monitoring point per switch.</w:t>
      </w:r>
    </w:p>
    <w:p w14:paraId="3476B95C" w14:textId="77777777" w:rsidR="00761ACC" w:rsidRDefault="00E226BB">
      <w:pPr>
        <w:pStyle w:val="CSILevel5"/>
      </w:pPr>
      <w:r>
        <w:t>Pressure Supervisory (High/Low Pressure) Switches</w:t>
      </w:r>
      <w:proofErr w:type="gramStart"/>
      <w:r>
        <w:t>:  Provide</w:t>
      </w:r>
      <w:proofErr w:type="gramEnd"/>
      <w:r>
        <w:t xml:space="preserve"> minimum of two monitoring point inputs per switch (separate points for high/low pressure signals).</w:t>
      </w:r>
    </w:p>
    <w:p w14:paraId="49B1D02B" w14:textId="77777777" w:rsidR="00761ACC" w:rsidRDefault="00E226BB">
      <w:pPr>
        <w:pStyle w:val="CSILevel5"/>
      </w:pPr>
      <w:r>
        <w:t xml:space="preserve">Fire Pumps: </w:t>
      </w:r>
      <w:proofErr w:type="gramStart"/>
      <w:r>
        <w:t> Provide</w:t>
      </w:r>
      <w:proofErr w:type="gramEnd"/>
      <w:r>
        <w:t xml:space="preserve"> minimum of four monitoring point inputs.</w:t>
      </w:r>
    </w:p>
    <w:p w14:paraId="458BE1FB" w14:textId="77777777" w:rsidR="00761ACC" w:rsidRDefault="00E226BB">
      <w:pPr>
        <w:pStyle w:val="CSILevel5"/>
      </w:pPr>
      <w:proofErr w:type="spellStart"/>
      <w:r>
        <w:t>Preaction</w:t>
      </w:r>
      <w:proofErr w:type="spellEnd"/>
      <w:r>
        <w:t xml:space="preserve"> Control Panels: </w:t>
      </w:r>
      <w:proofErr w:type="gramStart"/>
      <w:r>
        <w:t> Provide</w:t>
      </w:r>
      <w:proofErr w:type="gramEnd"/>
      <w:r>
        <w:t xml:space="preserve"> minimum of four monitoring point inputs per system.</w:t>
      </w:r>
    </w:p>
    <w:p w14:paraId="2269244A" w14:textId="77777777" w:rsidR="00761ACC" w:rsidRDefault="00E226BB">
      <w:pPr>
        <w:pStyle w:val="CSILevel5"/>
      </w:pPr>
      <w:r>
        <w:lastRenderedPageBreak/>
        <w:t>Heat Trace (Freeze Protection) Monitoring Systems</w:t>
      </w:r>
      <w:proofErr w:type="gramStart"/>
      <w:r>
        <w:t>:  Provide</w:t>
      </w:r>
      <w:proofErr w:type="gramEnd"/>
      <w:r>
        <w:t xml:space="preserve"> minimum of two monitoring point inputs per system.</w:t>
      </w:r>
    </w:p>
    <w:p w14:paraId="36A1F703" w14:textId="77777777" w:rsidR="00761ACC" w:rsidRDefault="00E226BB">
      <w:pPr>
        <w:pStyle w:val="CSILevel5"/>
      </w:pPr>
      <w:r>
        <w:t>Freeze Protection</w:t>
      </w:r>
      <w:proofErr w:type="gramStart"/>
      <w:r>
        <w:t>:  For</w:t>
      </w:r>
      <w:proofErr w:type="gramEnd"/>
      <w:r>
        <w:t xml:space="preserve"> each sprinkler riser location, provide room temperature sensor to provide supervisory signal to FACU.</w:t>
      </w:r>
    </w:p>
    <w:p w14:paraId="7E8DF68B" w14:textId="77777777" w:rsidR="00761ACC" w:rsidRDefault="00E226BB">
      <w:pPr>
        <w:pStyle w:val="CSILevel4"/>
      </w:pPr>
      <w:r>
        <w:t>Fire Suppression Systems:</w:t>
      </w:r>
    </w:p>
    <w:p w14:paraId="27382523" w14:textId="77777777" w:rsidR="00761ACC" w:rsidRDefault="00E226BB">
      <w:pPr>
        <w:pStyle w:val="CSILevel5"/>
      </w:pPr>
      <w:r>
        <w:t>Releasing Service by FACU:</w:t>
      </w:r>
    </w:p>
    <w:p w14:paraId="2FF58642" w14:textId="77777777" w:rsidR="00761ACC" w:rsidRDefault="00E226BB">
      <w:pPr>
        <w:pStyle w:val="CSILevel6"/>
      </w:pPr>
      <w:r>
        <w:t>FACU to be listed for releasing service.</w:t>
      </w:r>
    </w:p>
    <w:p w14:paraId="792C63F2" w14:textId="77777777" w:rsidR="00761ACC" w:rsidRDefault="00E226BB">
      <w:pPr>
        <w:pStyle w:val="CSILevel6"/>
      </w:pPr>
      <w:r>
        <w:t>Provide addressable releasing control modules as indicated or as required for control of solenoids listed for releasing applications.</w:t>
      </w:r>
    </w:p>
    <w:p w14:paraId="3703302D" w14:textId="77777777" w:rsidR="00761ACC" w:rsidRDefault="00E226BB">
      <w:pPr>
        <w:pStyle w:val="CSILevel6"/>
      </w:pPr>
      <w:r>
        <w:t>Provide manual releasing stations for suppression system activation as indicated.</w:t>
      </w:r>
    </w:p>
    <w:p w14:paraId="105C1288" w14:textId="77777777" w:rsidR="00761ACC" w:rsidRDefault="00E226BB">
      <w:pPr>
        <w:pStyle w:val="CSILevel6"/>
      </w:pPr>
      <w:r>
        <w:t>Provide alarm bells for audible notification as indicated. Interface to dedicated NAC or addressable control module, 24 VDC, supervised. Default operation to be march time pattern on activation of first event, continuous tone on release.</w:t>
      </w:r>
    </w:p>
    <w:p w14:paraId="373F9943" w14:textId="77777777" w:rsidR="00761ACC" w:rsidRDefault="00E226BB">
      <w:pPr>
        <w:pStyle w:val="CSILevel6"/>
      </w:pPr>
      <w:r>
        <w:t>Provide strobes for visible notification as indicated. Interface to dedicated NAC or addressable control module, 24 VDC, supervised. Default operation to be flash on activation of first event, flash on release.</w:t>
      </w:r>
    </w:p>
    <w:p w14:paraId="1DE77F7A" w14:textId="77777777" w:rsidR="00761ACC" w:rsidRDefault="00E226BB">
      <w:pPr>
        <w:pStyle w:val="CSILevel6"/>
      </w:pPr>
      <w:r>
        <w:t>Provide abort switches as indicated.</w:t>
      </w:r>
    </w:p>
    <w:p w14:paraId="55122085" w14:textId="77777777" w:rsidR="00761ACC" w:rsidRDefault="00E226BB">
      <w:pPr>
        <w:pStyle w:val="CSILevel4"/>
      </w:pPr>
      <w:r>
        <w:t>Emergency Responder Communication Enhancement System (ERCES):</w:t>
      </w:r>
    </w:p>
    <w:p w14:paraId="337666CF" w14:textId="77777777" w:rsidR="00761ACC" w:rsidRDefault="00E226BB">
      <w:pPr>
        <w:pStyle w:val="CSILevel5"/>
      </w:pPr>
      <w:r>
        <w:t xml:space="preserve">Provide </w:t>
      </w:r>
      <w:proofErr w:type="gramStart"/>
      <w:r>
        <w:t>minimum</w:t>
      </w:r>
      <w:proofErr w:type="gramEnd"/>
      <w:r>
        <w:t xml:space="preserve"> of six monitoring point inputs per system.</w:t>
      </w:r>
    </w:p>
    <w:p w14:paraId="6052DA88" w14:textId="77777777" w:rsidR="00761ACC" w:rsidRDefault="00E226BB">
      <w:pPr>
        <w:pStyle w:val="CSILevel4"/>
      </w:pPr>
      <w:r>
        <w:t>Generator Systems:</w:t>
      </w:r>
    </w:p>
    <w:p w14:paraId="65966A3F" w14:textId="77777777" w:rsidR="00761ACC" w:rsidRDefault="00E226BB">
      <w:pPr>
        <w:pStyle w:val="CSILevel5"/>
      </w:pPr>
      <w:r>
        <w:t xml:space="preserve">Provide </w:t>
      </w:r>
      <w:proofErr w:type="gramStart"/>
      <w:r>
        <w:t>minimum</w:t>
      </w:r>
      <w:proofErr w:type="gramEnd"/>
      <w:r>
        <w:t xml:space="preserve"> of three monitoring point inputs per system.</w:t>
      </w:r>
    </w:p>
    <w:p w14:paraId="5676E0BB" w14:textId="77777777" w:rsidR="00761ACC" w:rsidRDefault="00E226BB">
      <w:pPr>
        <w:pStyle w:val="CSILevel4"/>
      </w:pPr>
      <w:r>
        <w:t>Elevators:</w:t>
      </w:r>
    </w:p>
    <w:p w14:paraId="29984AB7" w14:textId="77777777" w:rsidR="00761ACC" w:rsidRDefault="00E226BB">
      <w:pPr>
        <w:pStyle w:val="CSILevel5"/>
      </w:pPr>
      <w:r>
        <w:t>Elevator Emergency Recall Operation:</w:t>
      </w:r>
    </w:p>
    <w:p w14:paraId="52770DB8" w14:textId="77777777" w:rsidR="00761ACC" w:rsidRDefault="00E226BB">
      <w:pPr>
        <w:pStyle w:val="CSILevel6"/>
      </w:pPr>
      <w:r>
        <w:t>In each elevator machine room, provide interface for each elevator car or group of elevator cars as determined by AHJ via separate addressable relay modules for each output signal below, where applicable.</w:t>
      </w:r>
    </w:p>
    <w:p w14:paraId="3C56315F" w14:textId="77777777" w:rsidR="00761ACC" w:rsidRDefault="00E226BB">
      <w:pPr>
        <w:pStyle w:val="CSILevel7"/>
      </w:pPr>
      <w:r>
        <w:t>Recall elevator to designated (primary) level.</w:t>
      </w:r>
    </w:p>
    <w:p w14:paraId="51B0E812" w14:textId="77777777" w:rsidR="00761ACC" w:rsidRDefault="00E226BB">
      <w:pPr>
        <w:pStyle w:val="CSILevel7"/>
      </w:pPr>
      <w:r>
        <w:t>Recall elevator to alternate level.</w:t>
      </w:r>
    </w:p>
    <w:p w14:paraId="0AC3DD39" w14:textId="77777777" w:rsidR="00761ACC" w:rsidRDefault="00E226BB">
      <w:pPr>
        <w:pStyle w:val="CSILevel7"/>
      </w:pPr>
      <w:r>
        <w:t>Smoke detection in elevator machine room (fire fighter's hat light).</w:t>
      </w:r>
    </w:p>
    <w:p w14:paraId="170A8FA7" w14:textId="77777777" w:rsidR="00761ACC" w:rsidRDefault="00E226BB">
      <w:pPr>
        <w:pStyle w:val="CSILevel7"/>
      </w:pPr>
      <w:proofErr w:type="spellStart"/>
      <w:r>
        <w:t>Hoistway</w:t>
      </w:r>
      <w:proofErr w:type="spellEnd"/>
      <w:r>
        <w:t xml:space="preserve"> ventilation control.</w:t>
      </w:r>
    </w:p>
    <w:p w14:paraId="0B35B923" w14:textId="77777777" w:rsidR="00761ACC" w:rsidRDefault="00E226BB">
      <w:pPr>
        <w:pStyle w:val="CSILevel7"/>
      </w:pPr>
      <w:r>
        <w:t>Elevator power shutdown.</w:t>
      </w:r>
    </w:p>
    <w:p w14:paraId="270C216C" w14:textId="77777777" w:rsidR="00761ACC" w:rsidRDefault="00E226BB">
      <w:pPr>
        <w:pStyle w:val="CSILevel4"/>
      </w:pPr>
      <w:r>
        <w:t xml:space="preserve">Fire and Smoke </w:t>
      </w:r>
      <w:r>
        <w:t>Doors/Shutters/Curtains:</w:t>
      </w:r>
    </w:p>
    <w:p w14:paraId="176AFE6F" w14:textId="77777777" w:rsidR="00761ACC" w:rsidRDefault="00E226BB">
      <w:pPr>
        <w:pStyle w:val="CSILevel5"/>
      </w:pPr>
      <w:r>
        <w:t>Electromagnetic Door Holder Release:</w:t>
      </w:r>
    </w:p>
    <w:p w14:paraId="7EAFA5C3" w14:textId="77777777" w:rsidR="00761ACC" w:rsidRDefault="00E226BB">
      <w:pPr>
        <w:pStyle w:val="CSILevel6"/>
      </w:pPr>
      <w:r>
        <w:t>Provide output signal for release of electromagnetic door holders via addressable relay module and power isolation relay.</w:t>
      </w:r>
    </w:p>
    <w:p w14:paraId="337727F2" w14:textId="77777777" w:rsidR="00761ACC" w:rsidRDefault="00E226BB">
      <w:pPr>
        <w:pStyle w:val="CSILevel6"/>
      </w:pPr>
      <w:r>
        <w:t>Door holders powered via 24 VDC unless otherwise indicated.</w:t>
      </w:r>
    </w:p>
    <w:p w14:paraId="7D443D5C" w14:textId="77777777" w:rsidR="00761ACC" w:rsidRDefault="00E226BB">
      <w:pPr>
        <w:pStyle w:val="CSILevel4"/>
      </w:pPr>
      <w:r>
        <w:t>Access-Controlled Doors:</w:t>
      </w:r>
    </w:p>
    <w:p w14:paraId="3DF2F971" w14:textId="77777777" w:rsidR="00761ACC" w:rsidRDefault="00E226BB">
      <w:pPr>
        <w:pStyle w:val="CSILevel5"/>
      </w:pPr>
      <w:r>
        <w:t>Door Release:</w:t>
      </w:r>
    </w:p>
    <w:p w14:paraId="2D584A2E" w14:textId="77777777" w:rsidR="00761ACC" w:rsidRDefault="00E226BB">
      <w:pPr>
        <w:pStyle w:val="CSILevel6"/>
      </w:pPr>
      <w:r>
        <w:t>Provide output signal for release of electrically locked doors via addressable relay module and power isolation relay.</w:t>
      </w:r>
    </w:p>
    <w:p w14:paraId="2F22904B" w14:textId="77777777" w:rsidR="00761ACC" w:rsidRDefault="00E226BB">
      <w:pPr>
        <w:pStyle w:val="CSILevel6"/>
      </w:pPr>
      <w:r>
        <w:t xml:space="preserve">Provide connection to UL 864 listed control system interface or interface with door control power </w:t>
      </w:r>
      <w:proofErr w:type="gramStart"/>
      <w:r>
        <w:t>where</w:t>
      </w:r>
      <w:proofErr w:type="gramEnd"/>
      <w:r>
        <w:t xml:space="preserve"> interruption of control power releases doors.</w:t>
      </w:r>
    </w:p>
    <w:p w14:paraId="5C064EF5" w14:textId="77777777" w:rsidR="00761ACC" w:rsidRDefault="00E226BB">
      <w:pPr>
        <w:pStyle w:val="CSILevel6"/>
      </w:pPr>
      <w:r>
        <w:t>Access-controlled door release activated ​as determined by AHJ​.</w:t>
      </w:r>
    </w:p>
    <w:p w14:paraId="790FF24E" w14:textId="77777777" w:rsidR="00761ACC" w:rsidRDefault="00E226BB">
      <w:pPr>
        <w:pStyle w:val="CSILevel4"/>
      </w:pPr>
      <w:r>
        <w:t>Large-Diameter Industrial Paddle Fans:</w:t>
      </w:r>
    </w:p>
    <w:p w14:paraId="73CF8A5A" w14:textId="77777777" w:rsidR="00761ACC" w:rsidRDefault="00E226BB">
      <w:pPr>
        <w:pStyle w:val="CSILevel5"/>
      </w:pPr>
      <w:r>
        <w:t>Fan Shutoff:</w:t>
      </w:r>
    </w:p>
    <w:p w14:paraId="7BFB8DD0" w14:textId="77777777" w:rsidR="00761ACC" w:rsidRDefault="00E226BB">
      <w:pPr>
        <w:pStyle w:val="CSILevel6"/>
      </w:pPr>
      <w:r>
        <w:t xml:space="preserve">Provide output signal to stop fans via </w:t>
      </w:r>
      <w:proofErr w:type="gramStart"/>
      <w:r>
        <w:t>addressable</w:t>
      </w:r>
      <w:proofErr w:type="gramEnd"/>
      <w:r>
        <w:t xml:space="preserve"> relay module and power isolation relay.</w:t>
      </w:r>
    </w:p>
    <w:p w14:paraId="7C7C4CC9" w14:textId="77777777" w:rsidR="00761ACC" w:rsidRDefault="00E226BB">
      <w:pPr>
        <w:pStyle w:val="CSILevel4"/>
      </w:pPr>
      <w:r>
        <w:t>Sound and Audio/Visual Media Control Systems:</w:t>
      </w:r>
    </w:p>
    <w:p w14:paraId="479AAE56" w14:textId="77777777" w:rsidR="00761ACC" w:rsidRDefault="00E226BB">
      <w:pPr>
        <w:pStyle w:val="CSILevel5"/>
      </w:pPr>
      <w:r>
        <w:t>System Override:</w:t>
      </w:r>
    </w:p>
    <w:p w14:paraId="141EE1B3" w14:textId="77777777" w:rsidR="00761ACC" w:rsidRDefault="00E226BB">
      <w:pPr>
        <w:pStyle w:val="CSILevel6"/>
      </w:pPr>
      <w:r>
        <w:t>Provide output signal to override sound and audio/visual media controls via addressable relay module and power isolation relay.</w:t>
      </w:r>
    </w:p>
    <w:p w14:paraId="7FC55C4D" w14:textId="77777777" w:rsidR="00761ACC" w:rsidRDefault="00E226BB">
      <w:pPr>
        <w:pStyle w:val="CSILevel6"/>
      </w:pPr>
      <w:r>
        <w:t xml:space="preserve">Provide connection to UL 864 listed system interface or interface with system control power </w:t>
      </w:r>
      <w:proofErr w:type="gramStart"/>
      <w:r>
        <w:t>where</w:t>
      </w:r>
      <w:proofErr w:type="gramEnd"/>
      <w:r>
        <w:t xml:space="preserve"> interruption of control power overrides system.</w:t>
      </w:r>
    </w:p>
    <w:p w14:paraId="5172F2BA" w14:textId="77777777" w:rsidR="00761ACC" w:rsidRDefault="00E226BB">
      <w:pPr>
        <w:pStyle w:val="CSILevel4"/>
      </w:pPr>
      <w:r>
        <w:lastRenderedPageBreak/>
        <w:t>HVAC Systems:</w:t>
      </w:r>
    </w:p>
    <w:p w14:paraId="41D6B40B" w14:textId="77777777" w:rsidR="00761ACC" w:rsidRDefault="00E226BB">
      <w:pPr>
        <w:pStyle w:val="CSILevel5"/>
      </w:pPr>
      <w:r>
        <w:t>Air Handling Units (AHUs) and Roof Top Units (RTUs):</w:t>
      </w:r>
    </w:p>
    <w:p w14:paraId="64C5E81B" w14:textId="77777777" w:rsidR="00761ACC" w:rsidRDefault="00E226BB">
      <w:pPr>
        <w:pStyle w:val="CSILevel6"/>
      </w:pPr>
      <w:r>
        <w:t>Provide duct smoke detector on supply side of air stream for units over 2,000 cfm.</w:t>
      </w:r>
    </w:p>
    <w:p w14:paraId="1766330C" w14:textId="77777777" w:rsidR="00761ACC" w:rsidRDefault="00E226BB">
      <w:pPr>
        <w:pStyle w:val="CSILevel6"/>
      </w:pPr>
      <w:r>
        <w:t>Provide duct smoke detector on return side of air stream for units over 15,000 cfm.</w:t>
      </w:r>
    </w:p>
    <w:p w14:paraId="46C101AA" w14:textId="77777777" w:rsidR="00761ACC" w:rsidRDefault="00E226BB">
      <w:pPr>
        <w:pStyle w:val="CSILevel6"/>
      </w:pPr>
      <w:r>
        <w:t>Provide remote test station for each duct smoke detector unless explicitly indicated as not required.</w:t>
      </w:r>
    </w:p>
    <w:p w14:paraId="7569BA56" w14:textId="77777777" w:rsidR="00761ACC" w:rsidRDefault="00E226BB">
      <w:pPr>
        <w:pStyle w:val="CSILevel6"/>
      </w:pPr>
      <w:r>
        <w:t>Provide output signal to shut down units with at least one duct smoke detector via addressable relay module.</w:t>
      </w:r>
    </w:p>
    <w:p w14:paraId="741E5E70" w14:textId="77777777" w:rsidR="00761ACC" w:rsidRDefault="00E226BB">
      <w:pPr>
        <w:pStyle w:val="CSILevel6"/>
      </w:pPr>
      <w:r>
        <w:t>Where fire/smoke dampers are located downstream of unit, provide monitoring point input to determine that unit is not operational and subsequently provide output signal to close such dampers via addressable relay module and power isolation relay.</w:t>
      </w:r>
    </w:p>
    <w:p w14:paraId="4C19EFCA" w14:textId="77777777" w:rsidR="00761ACC" w:rsidRDefault="00E226BB">
      <w:pPr>
        <w:pStyle w:val="CSILevel4"/>
      </w:pPr>
      <w:r>
        <w:t>Fire/Smoke Dampers:</w:t>
      </w:r>
    </w:p>
    <w:p w14:paraId="1A10F107" w14:textId="77777777" w:rsidR="00761ACC" w:rsidRDefault="00E226BB">
      <w:pPr>
        <w:pStyle w:val="CSILevel5"/>
      </w:pPr>
      <w:r>
        <w:t>Provide output signal to close fire/smoke damper via addressable relay module and power isolation relay.</w:t>
      </w:r>
    </w:p>
    <w:p w14:paraId="16FB4873" w14:textId="77777777" w:rsidR="00761ACC" w:rsidRDefault="00E226BB">
      <w:pPr>
        <w:pStyle w:val="CSILevel3"/>
      </w:pPr>
      <w:r>
        <w:t>Units with Sleeping Areas:</w:t>
      </w:r>
    </w:p>
    <w:p w14:paraId="41173261" w14:textId="77777777" w:rsidR="00761ACC" w:rsidRDefault="00E226BB">
      <w:pPr>
        <w:pStyle w:val="CSILevel4"/>
      </w:pPr>
      <w:r>
        <w:t>Devices Within Units:</w:t>
      </w:r>
    </w:p>
    <w:p w14:paraId="31F47B78" w14:textId="77777777" w:rsidR="00761ACC" w:rsidRDefault="00E226BB">
      <w:pPr>
        <w:pStyle w:val="CSILevel5"/>
      </w:pPr>
      <w:r>
        <w:t>Use fire alarm system-connected addressable devices for local unit detection/alarm (in lieu of single- and multiple-station alarms) and for building fire alarm event notification.</w:t>
      </w:r>
    </w:p>
    <w:p w14:paraId="0B318855" w14:textId="77777777" w:rsidR="00761ACC" w:rsidRDefault="00E226BB">
      <w:pPr>
        <w:pStyle w:val="CSILevel5"/>
      </w:pPr>
      <w:r>
        <w:t>Local Unit Detection/Alarm:</w:t>
      </w:r>
    </w:p>
    <w:p w14:paraId="0647E146" w14:textId="77777777" w:rsidR="00761ACC" w:rsidRDefault="00E226BB">
      <w:pPr>
        <w:pStyle w:val="CSILevel6"/>
      </w:pPr>
      <w:r>
        <w:t>Provide low frequency sounder bases for detectors (smoke and carbon monoxide as indicated).</w:t>
      </w:r>
    </w:p>
    <w:p w14:paraId="0E99FD58" w14:textId="77777777" w:rsidR="00761ACC" w:rsidRDefault="00E226BB">
      <w:pPr>
        <w:pStyle w:val="CSILevel6"/>
      </w:pPr>
      <w:r>
        <w:t xml:space="preserve">Smoke Detector </w:t>
      </w:r>
      <w:r>
        <w:t>Activation:</w:t>
      </w:r>
    </w:p>
    <w:p w14:paraId="4498D450" w14:textId="77777777" w:rsidR="00761ACC" w:rsidRDefault="00E226BB">
      <w:pPr>
        <w:pStyle w:val="CSILevel7"/>
      </w:pPr>
      <w:r>
        <w:t>Provide dedicated local unit supervisory signal to fire alarm system (separate from carbon monoxide detection).</w:t>
      </w:r>
    </w:p>
    <w:p w14:paraId="3615D582" w14:textId="77777777" w:rsidR="00761ACC" w:rsidRDefault="00E226BB">
      <w:pPr>
        <w:pStyle w:val="CSILevel7"/>
      </w:pPr>
      <w:r>
        <w:t xml:space="preserve">Activate low-frequency sounder bases within same unit to provide NFPA 72-compliant temporal 3 </w:t>
      </w:r>
      <w:proofErr w:type="gramStart"/>
      <w:r>
        <w:t>pattern</w:t>
      </w:r>
      <w:proofErr w:type="gramEnd"/>
      <w:r>
        <w:t>.</w:t>
      </w:r>
    </w:p>
    <w:p w14:paraId="7EACAAE6" w14:textId="77777777" w:rsidR="00761ACC" w:rsidRDefault="00E226BB">
      <w:pPr>
        <w:pStyle w:val="CSILevel7"/>
      </w:pPr>
      <w:r>
        <w:t>Detector Restoration</w:t>
      </w:r>
      <w:proofErr w:type="gramStart"/>
      <w:r>
        <w:t>:  Device</w:t>
      </w:r>
      <w:proofErr w:type="gramEnd"/>
      <w:r>
        <w:t xml:space="preserve"> activation to automatically restore to normal condition when smoke chamber obscuration levels drop below activation threshold.</w:t>
      </w:r>
    </w:p>
    <w:p w14:paraId="41252F1E" w14:textId="77777777" w:rsidR="00761ACC" w:rsidRDefault="00E226BB">
      <w:pPr>
        <w:pStyle w:val="CSILevel6"/>
      </w:pPr>
      <w:r>
        <w:t>Carbon Monoxide Detector Activation:</w:t>
      </w:r>
    </w:p>
    <w:p w14:paraId="4A8D6B96" w14:textId="77777777" w:rsidR="00761ACC" w:rsidRDefault="00E226BB">
      <w:pPr>
        <w:pStyle w:val="CSILevel7"/>
      </w:pPr>
      <w:r>
        <w:t>Provide dedicated local unit carbon monoxide supervisory signal to fire alarm system (separate from smoke detection).</w:t>
      </w:r>
    </w:p>
    <w:p w14:paraId="2E654398" w14:textId="77777777" w:rsidR="00761ACC" w:rsidRDefault="00E226BB">
      <w:pPr>
        <w:pStyle w:val="CSILevel7"/>
      </w:pPr>
      <w:r>
        <w:t xml:space="preserve">Activate low-frequency sounder bases within same unit to provide NFPA 72-compliant temporal 4 </w:t>
      </w:r>
      <w:proofErr w:type="gramStart"/>
      <w:r>
        <w:t>pattern</w:t>
      </w:r>
      <w:proofErr w:type="gramEnd"/>
      <w:r>
        <w:t>.</w:t>
      </w:r>
    </w:p>
    <w:p w14:paraId="7DDED97C" w14:textId="77777777" w:rsidR="00761ACC" w:rsidRDefault="00E226BB">
      <w:pPr>
        <w:pStyle w:val="CSILevel7"/>
      </w:pPr>
      <w:r>
        <w:t>Detector Restoration</w:t>
      </w:r>
      <w:proofErr w:type="gramStart"/>
      <w:r>
        <w:t>:  Device</w:t>
      </w:r>
      <w:proofErr w:type="gramEnd"/>
      <w:r>
        <w:t xml:space="preserve"> activation to latch and only restore to normal condition upon reset command from FACU.</w:t>
      </w:r>
    </w:p>
    <w:p w14:paraId="694A5DE2" w14:textId="77777777" w:rsidR="00761ACC" w:rsidRDefault="00E226BB">
      <w:pPr>
        <w:pStyle w:val="CSILevel6"/>
      </w:pPr>
      <w:r>
        <w:t>Hearing-Impaired Units:</w:t>
      </w:r>
    </w:p>
    <w:p w14:paraId="6500A069" w14:textId="77777777" w:rsidR="00761ACC" w:rsidRDefault="00E226BB">
      <w:pPr>
        <w:pStyle w:val="CSILevel7"/>
      </w:pPr>
      <w:r>
        <w:t xml:space="preserve">Provide strobe (either in combination with sounder or separate device) in each </w:t>
      </w:r>
      <w:proofErr w:type="gramStart"/>
      <w:r>
        <w:t>legally-defined</w:t>
      </w:r>
      <w:proofErr w:type="gramEnd"/>
      <w:r>
        <w:t xml:space="preserve"> bedroom (177 cd), each living area (minimum 75 cd), and each bathroom (minimum 75 cd). Interface to dedicated NAC or addressable control module, 24 VDC, supervised.</w:t>
      </w:r>
    </w:p>
    <w:p w14:paraId="6416B8E7" w14:textId="77777777" w:rsidR="00761ACC" w:rsidRDefault="00E226BB">
      <w:pPr>
        <w:pStyle w:val="CSILevel7"/>
      </w:pPr>
      <w:r>
        <w:t xml:space="preserve">Where </w:t>
      </w:r>
      <w:proofErr w:type="gramStart"/>
      <w:r>
        <w:t>unit includes</w:t>
      </w:r>
      <w:proofErr w:type="gramEnd"/>
      <w:r>
        <w:t xml:space="preserve"> both smoke and carbon monoxide detection, provide strobe labeled "ALERT" in lieu of "FIRE."</w:t>
      </w:r>
    </w:p>
    <w:p w14:paraId="56C0712D" w14:textId="77777777" w:rsidR="00761ACC" w:rsidRDefault="00E226BB">
      <w:pPr>
        <w:pStyle w:val="CSILevel6"/>
      </w:pPr>
      <w:r>
        <w:t>Synchronize notification appliances (sounders and strobes) within unit with each other.</w:t>
      </w:r>
    </w:p>
    <w:p w14:paraId="2FC29D78" w14:textId="77777777" w:rsidR="00761ACC" w:rsidRDefault="00E226BB">
      <w:pPr>
        <w:pStyle w:val="CSILevel6"/>
      </w:pPr>
      <w:r>
        <w:t>Exclude local unit detection/alarm from any fire alarm system bypass/disable operation.</w:t>
      </w:r>
    </w:p>
    <w:p w14:paraId="581FE16E" w14:textId="77777777" w:rsidR="00761ACC" w:rsidRDefault="00E226BB">
      <w:pPr>
        <w:pStyle w:val="CSILevel5"/>
      </w:pPr>
      <w:r>
        <w:t>Building Fire Alarm Event Notification:</w:t>
      </w:r>
    </w:p>
    <w:p w14:paraId="5A1814D2" w14:textId="77777777" w:rsidR="00761ACC" w:rsidRDefault="00E226BB">
      <w:pPr>
        <w:pStyle w:val="CSILevel6"/>
      </w:pPr>
      <w:r>
        <w:lastRenderedPageBreak/>
        <w:t xml:space="preserve">Provide low frequency sounders in each unit as indicated and as required to achieve </w:t>
      </w:r>
      <w:proofErr w:type="gramStart"/>
      <w:r>
        <w:t>minimum</w:t>
      </w:r>
      <w:proofErr w:type="gramEnd"/>
      <w:r>
        <w:t xml:space="preserve"> of 75 dB at pillow in </w:t>
      </w:r>
      <w:proofErr w:type="gramStart"/>
      <w:r>
        <w:t>legally-defined</w:t>
      </w:r>
      <w:proofErr w:type="gramEnd"/>
      <w:r>
        <w:t xml:space="preserve"> bedrooms and 15 dB over </w:t>
      </w:r>
      <w:r>
        <w:t>ambient in other interior areas of unit.</w:t>
      </w:r>
    </w:p>
    <w:p w14:paraId="68E3B0A7" w14:textId="77777777" w:rsidR="00761ACC" w:rsidRDefault="00E226BB">
      <w:pPr>
        <w:pStyle w:val="CSILevel6"/>
      </w:pPr>
      <w:r>
        <w:t xml:space="preserve">In lieu of providing separate low frequency sounders, </w:t>
      </w:r>
      <w:proofErr w:type="gramStart"/>
      <w:r>
        <w:t>system</w:t>
      </w:r>
      <w:proofErr w:type="gramEnd"/>
      <w:r>
        <w:t xml:space="preserve"> may activate detector low frequency sounder bases provided under local unit detection/alarm above.</w:t>
      </w:r>
    </w:p>
    <w:p w14:paraId="01FCD3E2" w14:textId="77777777" w:rsidR="00761ACC" w:rsidRDefault="00E226BB">
      <w:pPr>
        <w:pStyle w:val="CSILevel6"/>
      </w:pPr>
      <w:r>
        <w:t>Hearing-Impaired Units</w:t>
      </w:r>
      <w:proofErr w:type="gramStart"/>
      <w:r>
        <w:t>:  Use</w:t>
      </w:r>
      <w:proofErr w:type="gramEnd"/>
      <w:r>
        <w:t xml:space="preserve"> strobe provided for local unit detection/alarm above.</w:t>
      </w:r>
    </w:p>
    <w:p w14:paraId="5B593714" w14:textId="77777777" w:rsidR="00761ACC" w:rsidRDefault="00E226BB">
      <w:pPr>
        <w:pStyle w:val="CSILevel6"/>
      </w:pPr>
      <w:r>
        <w:t>Synchronize notification appliances (sounders and strobes) within unit with each other and with common area notification appliances on same floor.</w:t>
      </w:r>
    </w:p>
    <w:p w14:paraId="08A2DA08" w14:textId="77777777" w:rsidR="00761ACC" w:rsidRDefault="00E226BB">
      <w:pPr>
        <w:pStyle w:val="CSILevel6"/>
      </w:pPr>
      <w:r>
        <w:t>FACU to control activation mapping, silencing, and restoration.</w:t>
      </w:r>
    </w:p>
    <w:p w14:paraId="6A930E44" w14:textId="77777777" w:rsidR="00761ACC" w:rsidRDefault="00E226BB">
      <w:pPr>
        <w:pStyle w:val="CSILevel2"/>
        <w:keepNext/>
        <w:keepLines/>
      </w:pPr>
      <w:r>
        <w:t>Fire Alarm Control Unit and Related Equipment</w:t>
      </w:r>
    </w:p>
    <w:p w14:paraId="26972ABC" w14:textId="77777777" w:rsidR="00761ACC" w:rsidRDefault="00E226BB">
      <w:pPr>
        <w:pStyle w:val="CSILevel3"/>
      </w:pPr>
      <w:r>
        <w:t>Provide system listed and labeled as complying with agency listings and approval requirements as follows:</w:t>
      </w:r>
    </w:p>
    <w:p w14:paraId="104F3495" w14:textId="77777777" w:rsidR="00761ACC" w:rsidRDefault="00E226BB">
      <w:pPr>
        <w:pStyle w:val="CSILevel4"/>
      </w:pPr>
      <w:r>
        <w:t>UL 864 (Control Units and Accessories for Fire Alarm Systems).</w:t>
      </w:r>
    </w:p>
    <w:p w14:paraId="49A0FA24" w14:textId="77777777" w:rsidR="00761ACC" w:rsidRDefault="00E226BB">
      <w:pPr>
        <w:pStyle w:val="CSILevel4"/>
      </w:pPr>
      <w:r>
        <w:t>UL 2017 (General-Purpose Signaling Devices and Systems).</w:t>
      </w:r>
    </w:p>
    <w:p w14:paraId="3FA911E4" w14:textId="77777777" w:rsidR="00761ACC" w:rsidRDefault="00E226BB">
      <w:pPr>
        <w:pStyle w:val="CSILevel4"/>
      </w:pPr>
      <w:r>
        <w:t>UL 2610 (Commercial Premises Security Alarm Units and Systems).</w:t>
      </w:r>
    </w:p>
    <w:p w14:paraId="5420375C" w14:textId="77777777" w:rsidR="00761ACC" w:rsidRDefault="00E226BB">
      <w:pPr>
        <w:pStyle w:val="CSILevel4"/>
      </w:pPr>
      <w:r>
        <w:t>FM (AG) (FM approved).</w:t>
      </w:r>
    </w:p>
    <w:p w14:paraId="72F8B4F6" w14:textId="77777777" w:rsidR="00761ACC" w:rsidRDefault="00E226BB">
      <w:pPr>
        <w:pStyle w:val="CSILevel4"/>
      </w:pPr>
      <w:r>
        <w:t>City of Chicago.</w:t>
      </w:r>
    </w:p>
    <w:p w14:paraId="4A433AD3" w14:textId="77777777" w:rsidR="00761ACC" w:rsidRDefault="00E226BB">
      <w:pPr>
        <w:pStyle w:val="CSILevel4"/>
      </w:pPr>
      <w:r>
        <w:t>Fire Department of New York (FDNY).</w:t>
      </w:r>
    </w:p>
    <w:p w14:paraId="10349B6E" w14:textId="77777777" w:rsidR="00761ACC" w:rsidRDefault="00E226BB">
      <w:pPr>
        <w:pStyle w:val="CSILevel4"/>
      </w:pPr>
      <w:r>
        <w:t>California State Fire Marshall (CSFM).</w:t>
      </w:r>
    </w:p>
    <w:p w14:paraId="4D3B7838" w14:textId="77777777" w:rsidR="00761ACC" w:rsidRDefault="00E226BB">
      <w:pPr>
        <w:pStyle w:val="CSILevel3"/>
      </w:pPr>
      <w:r>
        <w:t xml:space="preserve">Provide cabinets and enclosures as indicated or as required to house </w:t>
      </w:r>
      <w:r>
        <w:t>system components.</w:t>
      </w:r>
    </w:p>
    <w:p w14:paraId="7D7FCB17" w14:textId="77777777" w:rsidR="00761ACC" w:rsidRDefault="00E226BB">
      <w:pPr>
        <w:pStyle w:val="CSILevel3"/>
      </w:pPr>
      <w:r>
        <w:t>Fire Alarm Control Unit (FACU):</w:t>
      </w:r>
    </w:p>
    <w:p w14:paraId="2A9F2DE3" w14:textId="77777777" w:rsidR="00761ACC" w:rsidRDefault="00E226BB">
      <w:pPr>
        <w:pStyle w:val="CSILevel4"/>
      </w:pPr>
      <w:r>
        <w:t>SLCs:</w:t>
      </w:r>
    </w:p>
    <w:p w14:paraId="37B0331C" w14:textId="77777777" w:rsidR="00761ACC" w:rsidRDefault="00E226BB">
      <w:pPr>
        <w:pStyle w:val="CSILevel5"/>
      </w:pPr>
      <w:r>
        <w:t>Small panel with enclosure, up to three SLCs.</w:t>
      </w:r>
    </w:p>
    <w:p w14:paraId="7DA5843F" w14:textId="77777777" w:rsidR="00761ACC" w:rsidRDefault="00E226BB">
      <w:pPr>
        <w:pStyle w:val="CSILevel6"/>
      </w:pPr>
      <w:r>
        <w:t>Supporting up to 954 devices (477 detectors and 477 modules) configurable for Class B or Class A with signaling loop modules.</w:t>
      </w:r>
    </w:p>
    <w:p w14:paraId="51CF653D" w14:textId="77777777" w:rsidR="00761ACC" w:rsidRDefault="00E226BB">
      <w:pPr>
        <w:pStyle w:val="CSILevel6"/>
      </w:pPr>
      <w:r>
        <w:t>Configured with ​networking (but no voice)​ capability.</w:t>
      </w:r>
    </w:p>
    <w:p w14:paraId="1C6BB4D9" w14:textId="77777777" w:rsidR="00761ACC" w:rsidRDefault="00E226BB">
      <w:pPr>
        <w:pStyle w:val="CSILevel6"/>
      </w:pPr>
      <w:r>
        <w:t>Provide standard, preconfigured small black enclosure.</w:t>
      </w:r>
    </w:p>
    <w:p w14:paraId="6B059A95" w14:textId="77777777" w:rsidR="00761ACC" w:rsidRDefault="00E226BB">
      <w:pPr>
        <w:pStyle w:val="CSILevel4"/>
      </w:pPr>
      <w:r>
        <w:t>FACU User-Interface:</w:t>
      </w:r>
    </w:p>
    <w:p w14:paraId="51083758" w14:textId="77777777" w:rsidR="00761ACC" w:rsidRDefault="00E226BB">
      <w:pPr>
        <w:pStyle w:val="CSILevel5"/>
      </w:pPr>
      <w:r>
        <w:t>Provide high-definition 10-inch (254 mm) 1024 X 600 color touchscreen display.</w:t>
      </w:r>
    </w:p>
    <w:p w14:paraId="4340167E" w14:textId="77777777" w:rsidR="00761ACC" w:rsidRDefault="00E226BB">
      <w:pPr>
        <w:pStyle w:val="CSILevel5"/>
      </w:pPr>
      <w:r>
        <w:t>Include audible and visible feedback with adjustable brightness solid-state LCD.</w:t>
      </w:r>
    </w:p>
    <w:p w14:paraId="0CABAC5B" w14:textId="77777777" w:rsidR="00761ACC" w:rsidRDefault="00E226BB">
      <w:pPr>
        <w:pStyle w:val="CSILevel5"/>
      </w:pPr>
      <w:r>
        <w:t>Include graphical QWERTY-style keypad on color, touchscreen display when alfa-numeric input is required.</w:t>
      </w:r>
    </w:p>
    <w:p w14:paraId="30FFC499" w14:textId="77777777" w:rsidR="00761ACC" w:rsidRDefault="00E226BB">
      <w:pPr>
        <w:pStyle w:val="CSILevel5"/>
      </w:pPr>
      <w:r>
        <w:t>Provide capability to scroll events by type using touchscreen (e.g., fire alarm, supervisory alarm, and trouble).</w:t>
      </w:r>
    </w:p>
    <w:p w14:paraId="5F25FB7F" w14:textId="77777777" w:rsidR="00761ACC" w:rsidRDefault="00E226BB">
      <w:pPr>
        <w:pStyle w:val="CSILevel5"/>
      </w:pPr>
      <w:r>
        <w:t>Permit uploading of custom background image.</w:t>
      </w:r>
    </w:p>
    <w:p w14:paraId="4F2E0FC7" w14:textId="77777777" w:rsidR="00761ACC" w:rsidRDefault="00E226BB">
      <w:pPr>
        <w:pStyle w:val="CSILevel5"/>
      </w:pPr>
      <w:proofErr w:type="gramStart"/>
      <w:r>
        <w:t>Include</w:t>
      </w:r>
      <w:proofErr w:type="gramEnd"/>
      <w:r>
        <w:t xml:space="preserve"> ability to display up to 3,000 events in order of priority and time of occurrence.</w:t>
      </w:r>
    </w:p>
    <w:p w14:paraId="35201A90" w14:textId="77777777" w:rsidR="00761ACC" w:rsidRDefault="00E226BB">
      <w:pPr>
        <w:pStyle w:val="CSILevel5"/>
      </w:pPr>
      <w:r>
        <w:t>Provide event counters to indicate total number of events by type.</w:t>
      </w:r>
    </w:p>
    <w:p w14:paraId="2BA7D4EA" w14:textId="77777777" w:rsidR="00761ACC" w:rsidRDefault="00E226BB">
      <w:pPr>
        <w:pStyle w:val="CSILevel5"/>
      </w:pPr>
      <w:r>
        <w:t>Passwords and Users:</w:t>
      </w:r>
    </w:p>
    <w:p w14:paraId="609FDD3D" w14:textId="77777777" w:rsidR="00761ACC" w:rsidRDefault="00E226BB">
      <w:pPr>
        <w:pStyle w:val="CSILevel6"/>
      </w:pPr>
      <w:r>
        <w:t xml:space="preserve">Support five access levels (e.g., system operator, building maintenance user, technician user, admin user, master user) and up to 50 </w:t>
      </w:r>
      <w:proofErr w:type="gramStart"/>
      <w:r>
        <w:t>usernames</w:t>
      </w:r>
      <w:proofErr w:type="gramEnd"/>
      <w:r>
        <w:t xml:space="preserve"> and passwords.</w:t>
      </w:r>
    </w:p>
    <w:p w14:paraId="6FF74AE5" w14:textId="77777777" w:rsidR="00761ACC" w:rsidRDefault="00E226BB">
      <w:pPr>
        <w:pStyle w:val="CSILevel6"/>
      </w:pPr>
      <w:r>
        <w:t>Each role level access has default customizable permissions.</w:t>
      </w:r>
    </w:p>
    <w:p w14:paraId="7D0115F2" w14:textId="77777777" w:rsidR="00761ACC" w:rsidRDefault="00E226BB">
      <w:pPr>
        <w:pStyle w:val="CSILevel6"/>
      </w:pPr>
      <w:r>
        <w:t>Only master password allows password change.</w:t>
      </w:r>
    </w:p>
    <w:p w14:paraId="2DB3CE57" w14:textId="77777777" w:rsidR="00761ACC" w:rsidRDefault="00E226BB">
      <w:pPr>
        <w:pStyle w:val="CSILevel5"/>
      </w:pPr>
      <w:r>
        <w:t>Custom Actions:</w:t>
      </w:r>
    </w:p>
    <w:p w14:paraId="65FFA8F5" w14:textId="77777777" w:rsidR="00761ACC" w:rsidRDefault="00E226BB">
      <w:pPr>
        <w:pStyle w:val="CSILevel6"/>
      </w:pPr>
      <w:r>
        <w:t>Messages</w:t>
      </w:r>
      <w:proofErr w:type="gramStart"/>
      <w:r>
        <w:t>:  Provide</w:t>
      </w:r>
      <w:proofErr w:type="gramEnd"/>
      <w:r>
        <w:t xml:space="preserve"> means of entering up to 100 custom action messages, up to 160 characters each, with ability to assign any of 100 messages to any point.</w:t>
      </w:r>
    </w:p>
    <w:p w14:paraId="1C01B88A" w14:textId="77777777" w:rsidR="00761ACC" w:rsidRDefault="00E226BB">
      <w:pPr>
        <w:pStyle w:val="CSILevel6"/>
      </w:pPr>
      <w:r>
        <w:t>Button</w:t>
      </w:r>
      <w:proofErr w:type="gramStart"/>
      <w:r>
        <w:t>:  Support</w:t>
      </w:r>
      <w:proofErr w:type="gramEnd"/>
      <w:r>
        <w:t xml:space="preserve"> up to 32 programmable custom action buttons on LCD touchscreen display used to enable/disable or control outputs without use of additional hardware.</w:t>
      </w:r>
    </w:p>
    <w:p w14:paraId="09115170" w14:textId="77777777" w:rsidR="00761ACC" w:rsidRDefault="00E226BB">
      <w:pPr>
        <w:pStyle w:val="CSILevel5"/>
      </w:pPr>
      <w:r>
        <w:t>Support up to ten remote LCD displays. See "Remote LCD Display" below.</w:t>
      </w:r>
    </w:p>
    <w:p w14:paraId="786DFE37" w14:textId="77777777" w:rsidR="00761ACC" w:rsidRDefault="00E226BB">
      <w:pPr>
        <w:pStyle w:val="CSILevel5"/>
      </w:pPr>
      <w:r>
        <w:lastRenderedPageBreak/>
        <w:t>Support display of events, from up to two additional nodes, without additional hardware or licensing.</w:t>
      </w:r>
    </w:p>
    <w:p w14:paraId="2EBE7D97" w14:textId="77777777" w:rsidR="00761ACC" w:rsidRDefault="00E226BB">
      <w:pPr>
        <w:pStyle w:val="CSILevel5"/>
      </w:pPr>
      <w:r>
        <w:t xml:space="preserve">Capable of </w:t>
      </w:r>
      <w:proofErr w:type="gramStart"/>
      <w:r>
        <w:t>displaying of</w:t>
      </w:r>
      <w:proofErr w:type="gramEnd"/>
      <w:r>
        <w:t xml:space="preserve"> all network events if configured as network control display, without additional hardware.</w:t>
      </w:r>
    </w:p>
    <w:p w14:paraId="5CE4DC33" w14:textId="77777777" w:rsidR="00761ACC" w:rsidRDefault="00E226BB">
      <w:pPr>
        <w:pStyle w:val="CSILevel4"/>
      </w:pPr>
      <w:r>
        <w:t>Provide FACU based on licensing model to allow for future expansion.</w:t>
      </w:r>
    </w:p>
    <w:p w14:paraId="52E08245" w14:textId="77777777" w:rsidR="00761ACC" w:rsidRDefault="00E226BB">
      <w:pPr>
        <w:pStyle w:val="CSILevel5"/>
      </w:pPr>
      <w:r>
        <w:t>Support licensable features to expand logical operations and features for FACU and display functionality.</w:t>
      </w:r>
    </w:p>
    <w:p w14:paraId="09F26092" w14:textId="77777777" w:rsidR="00761ACC" w:rsidRDefault="00E226BB">
      <w:pPr>
        <w:pStyle w:val="CSILevel5"/>
      </w:pPr>
      <w:r>
        <w:t xml:space="preserve">Support SLC expansion from one up to ten, using same FACU central processing unit and without </w:t>
      </w:r>
      <w:proofErr w:type="gramStart"/>
      <w:r>
        <w:t>need</w:t>
      </w:r>
      <w:proofErr w:type="gramEnd"/>
      <w:r>
        <w:t xml:space="preserve"> to be replaced or upgraded.</w:t>
      </w:r>
    </w:p>
    <w:p w14:paraId="326F69CD" w14:textId="77777777" w:rsidR="00761ACC" w:rsidRDefault="00E226BB">
      <w:pPr>
        <w:pStyle w:val="CSILevel4"/>
      </w:pPr>
      <w:r>
        <w:t>Online, Offline, or Remote Programming:</w:t>
      </w:r>
    </w:p>
    <w:p w14:paraId="773AB01E" w14:textId="77777777" w:rsidR="00761ACC" w:rsidRDefault="00E226BB">
      <w:pPr>
        <w:pStyle w:val="CSILevel5"/>
      </w:pPr>
      <w:r>
        <w:t xml:space="preserve">Provide means to program panel either through offline software utility program nonlocal to panel or </w:t>
      </w:r>
      <w:r>
        <w:t>connected online remotely via secured gateway.</w:t>
      </w:r>
    </w:p>
    <w:p w14:paraId="21835627" w14:textId="77777777" w:rsidR="00761ACC" w:rsidRDefault="00E226BB">
      <w:pPr>
        <w:pStyle w:val="CSILevel5"/>
      </w:pPr>
      <w:r>
        <w:t>Support upload/download of programmed database to personal computer (PC) or cloud storage.</w:t>
      </w:r>
    </w:p>
    <w:p w14:paraId="468CD555" w14:textId="77777777" w:rsidR="00761ACC" w:rsidRDefault="00E226BB">
      <w:pPr>
        <w:pStyle w:val="CSILevel4"/>
      </w:pPr>
      <w:r>
        <w:t>History Events:</w:t>
      </w:r>
    </w:p>
    <w:p w14:paraId="23E0FC71" w14:textId="77777777" w:rsidR="00761ACC" w:rsidRDefault="00E226BB">
      <w:pPr>
        <w:pStyle w:val="CSILevel5"/>
      </w:pPr>
      <w:r>
        <w:t xml:space="preserve">Support </w:t>
      </w:r>
      <w:proofErr w:type="gramStart"/>
      <w:r>
        <w:t>software maintained</w:t>
      </w:r>
      <w:proofErr w:type="gramEnd"/>
      <w:r>
        <w:t xml:space="preserve"> history file for </w:t>
      </w:r>
      <w:proofErr w:type="gramStart"/>
      <w:r>
        <w:t>last</w:t>
      </w:r>
      <w:proofErr w:type="gramEnd"/>
      <w:r>
        <w:t xml:space="preserve"> 10,000 events; each with time and date stamp with ability to scroll through stored events.</w:t>
      </w:r>
    </w:p>
    <w:p w14:paraId="0941375F" w14:textId="77777777" w:rsidR="00761ACC" w:rsidRDefault="00E226BB">
      <w:pPr>
        <w:pStyle w:val="CSILevel5"/>
      </w:pPr>
      <w:r>
        <w:t>Include alarms, troubles, operator actions, and programming entries.</w:t>
      </w:r>
    </w:p>
    <w:p w14:paraId="25F5F375" w14:textId="77777777" w:rsidR="00761ACC" w:rsidRDefault="00E226BB">
      <w:pPr>
        <w:pStyle w:val="CSILevel5"/>
      </w:pPr>
      <w:r>
        <w:t>Provide ability to filter and sort history by event type, date, or point range.</w:t>
      </w:r>
    </w:p>
    <w:p w14:paraId="67898EF7" w14:textId="77777777" w:rsidR="00761ACC" w:rsidRDefault="00E226BB">
      <w:pPr>
        <w:pStyle w:val="CSILevel4"/>
      </w:pPr>
      <w:r>
        <w:t>Service Mode:</w:t>
      </w:r>
    </w:p>
    <w:p w14:paraId="233E942A" w14:textId="77777777" w:rsidR="00761ACC" w:rsidRDefault="00E226BB">
      <w:pPr>
        <w:pStyle w:val="CSILevel5"/>
      </w:pPr>
      <w:r>
        <w:t xml:space="preserve">Provide ability to remotely access FACU for </w:t>
      </w:r>
      <w:r>
        <w:t>programming, testing, and control.</w:t>
      </w:r>
    </w:p>
    <w:p w14:paraId="32C6E175" w14:textId="77777777" w:rsidR="00761ACC" w:rsidRDefault="00E226BB">
      <w:pPr>
        <w:pStyle w:val="CSILevel5"/>
      </w:pPr>
      <w:r>
        <w:t>Include customizable time-out feature.</w:t>
      </w:r>
    </w:p>
    <w:p w14:paraId="12C402F3" w14:textId="77777777" w:rsidR="00761ACC" w:rsidRDefault="00E226BB">
      <w:pPr>
        <w:pStyle w:val="CSILevel5"/>
      </w:pPr>
      <w:r>
        <w:t>Trouble condition is displayed while in this mode.</w:t>
      </w:r>
    </w:p>
    <w:p w14:paraId="04B1D5A9" w14:textId="77777777" w:rsidR="00761ACC" w:rsidRDefault="00E226BB">
      <w:pPr>
        <w:pStyle w:val="CSILevel4"/>
      </w:pPr>
      <w:r>
        <w:t>Support AV magnet test with compatible AV appliances. Provide ability to test individual AV appliances on NAC by applying magnet to appliance momentarily; test does not activate entire circuit, minimizing disruptions during testing and inspection.</w:t>
      </w:r>
    </w:p>
    <w:p w14:paraId="355E5C68" w14:textId="77777777" w:rsidR="00761ACC" w:rsidRDefault="00E226BB">
      <w:pPr>
        <w:pStyle w:val="CSILevel4"/>
      </w:pPr>
      <w:r>
        <w:t>Support self-testing detector capability.</w:t>
      </w:r>
    </w:p>
    <w:p w14:paraId="000BDB7A" w14:textId="77777777" w:rsidR="00761ACC" w:rsidRDefault="00E226BB">
      <w:pPr>
        <w:pStyle w:val="CSILevel4"/>
      </w:pPr>
      <w:r>
        <w:t>Logical Operators:</w:t>
      </w:r>
    </w:p>
    <w:p w14:paraId="61EF74B1" w14:textId="77777777" w:rsidR="00761ACC" w:rsidRDefault="00E226BB">
      <w:pPr>
        <w:pStyle w:val="CSILevel5"/>
      </w:pPr>
      <w:r>
        <w:t>Support logical functions, including at minimum</w:t>
      </w:r>
      <w:proofErr w:type="gramStart"/>
      <w:r>
        <w:t>:  AND</w:t>
      </w:r>
      <w:proofErr w:type="gramEnd"/>
      <w:r>
        <w:t xml:space="preserve"> (ALL), OR (ANY), NOT, ONLY1, COUNT (one-nine), and TIMERS.</w:t>
      </w:r>
    </w:p>
    <w:p w14:paraId="3A5C8BEF" w14:textId="77777777" w:rsidR="00761ACC" w:rsidRDefault="00E226BB">
      <w:pPr>
        <w:pStyle w:val="CSILevel5"/>
      </w:pPr>
      <w:r>
        <w:t>Inputs for Operators</w:t>
      </w:r>
      <w:proofErr w:type="gramStart"/>
      <w:r>
        <w:t>:  Time</w:t>
      </w:r>
      <w:proofErr w:type="gramEnd"/>
      <w:r>
        <w:t xml:space="preserve"> of day, addressable devices, software points, and trouble codes.</w:t>
      </w:r>
    </w:p>
    <w:p w14:paraId="0B712AF1" w14:textId="77777777" w:rsidR="00761ACC" w:rsidRDefault="00E226BB">
      <w:pPr>
        <w:pStyle w:val="CSILevel5"/>
      </w:pPr>
      <w:r>
        <w:t xml:space="preserve">Capable of differentiating operator inputs by specific device status (i.e., fire alarm, </w:t>
      </w:r>
      <w:proofErr w:type="spellStart"/>
      <w:r>
        <w:t>prealarm</w:t>
      </w:r>
      <w:proofErr w:type="spellEnd"/>
      <w:r>
        <w:t>, nonalarm, disable, supervisory, and security).</w:t>
      </w:r>
    </w:p>
    <w:p w14:paraId="0F890E3C" w14:textId="77777777" w:rsidR="00761ACC" w:rsidRDefault="00E226BB">
      <w:pPr>
        <w:pStyle w:val="CSILevel4"/>
      </w:pPr>
      <w:r>
        <w:t>Releasing Service via Addressable Releasing Control Modules:</w:t>
      </w:r>
    </w:p>
    <w:p w14:paraId="17F3CD7F" w14:textId="77777777" w:rsidR="00761ACC" w:rsidRDefault="00E226BB">
      <w:pPr>
        <w:pStyle w:val="CSILevel5"/>
      </w:pPr>
      <w:r>
        <w:t>Agent Releasing:</w:t>
      </w:r>
    </w:p>
    <w:p w14:paraId="7F1F2F5D" w14:textId="77777777" w:rsidR="00761ACC" w:rsidRDefault="00E226BB">
      <w:pPr>
        <w:pStyle w:val="CSILevel6"/>
      </w:pPr>
      <w:r>
        <w:t>FACU to be capable of supporting 50 releasing zones for independent hazards, with each zone capable of three cross-zone and four abort options; provide adjustable delay and discharge timers.</w:t>
      </w:r>
    </w:p>
    <w:p w14:paraId="6A6905C2" w14:textId="77777777" w:rsidR="00761ACC" w:rsidRDefault="00E226BB">
      <w:pPr>
        <w:pStyle w:val="CSILevel5"/>
      </w:pPr>
      <w:r>
        <w:t>Water Releasing:</w:t>
      </w:r>
    </w:p>
    <w:p w14:paraId="5A0ED0CC" w14:textId="77777777" w:rsidR="00761ACC" w:rsidRDefault="00E226BB">
      <w:pPr>
        <w:pStyle w:val="CSILevel6"/>
      </w:pPr>
      <w:r>
        <w:t xml:space="preserve">FACU </w:t>
      </w:r>
      <w:proofErr w:type="gramStart"/>
      <w:r>
        <w:t>support for</w:t>
      </w:r>
      <w:proofErr w:type="gramEnd"/>
      <w:r>
        <w:t xml:space="preserve"> 100 water releasing zones.</w:t>
      </w:r>
    </w:p>
    <w:p w14:paraId="056CFC7A" w14:textId="77777777" w:rsidR="00761ACC" w:rsidRDefault="00E226BB">
      <w:pPr>
        <w:pStyle w:val="CSILevel7"/>
      </w:pPr>
      <w:r>
        <w:t xml:space="preserve">Up to 10 input </w:t>
      </w:r>
      <w:proofErr w:type="gramStart"/>
      <w:r>
        <w:t>sources</w:t>
      </w:r>
      <w:proofErr w:type="gramEnd"/>
      <w:r>
        <w:t xml:space="preserve"> either local panel or across fire alarm network.</w:t>
      </w:r>
    </w:p>
    <w:p w14:paraId="411E8A0B" w14:textId="77777777" w:rsidR="00761ACC" w:rsidRDefault="00E226BB">
      <w:pPr>
        <w:pStyle w:val="CSILevel5"/>
      </w:pPr>
      <w:r>
        <w:t>Addressable Releasing Control Modules</w:t>
      </w:r>
      <w:proofErr w:type="gramStart"/>
      <w:r>
        <w:t>:  See</w:t>
      </w:r>
      <w:proofErr w:type="gramEnd"/>
      <w:r>
        <w:t xml:space="preserve"> "Addressable Modules" in this article below.</w:t>
      </w:r>
    </w:p>
    <w:p w14:paraId="4BA2AAE7" w14:textId="77777777" w:rsidR="00761ACC" w:rsidRDefault="00E226BB">
      <w:pPr>
        <w:pStyle w:val="CSILevel5"/>
      </w:pPr>
      <w:r>
        <w:t>Manual Release Station</w:t>
      </w:r>
      <w:proofErr w:type="gramStart"/>
      <w:r>
        <w:t>:  See</w:t>
      </w:r>
      <w:proofErr w:type="gramEnd"/>
      <w:r>
        <w:t xml:space="preserve"> "Manual Pull Stations" under "Fire Alarm System Initiating Devices" article below.</w:t>
      </w:r>
    </w:p>
    <w:p w14:paraId="3A8330C4" w14:textId="77777777" w:rsidR="00761ACC" w:rsidRDefault="00E226BB">
      <w:pPr>
        <w:pStyle w:val="CSILevel5"/>
      </w:pPr>
      <w:r>
        <w:t>Bells and Strobes</w:t>
      </w:r>
      <w:proofErr w:type="gramStart"/>
      <w:r>
        <w:t>:  See</w:t>
      </w:r>
      <w:proofErr w:type="gramEnd"/>
      <w:r>
        <w:t xml:space="preserve"> "Fire Alarm System Notification Appliances" article below.</w:t>
      </w:r>
    </w:p>
    <w:p w14:paraId="55F2A8AB" w14:textId="77777777" w:rsidR="00761ACC" w:rsidRDefault="00E226BB">
      <w:pPr>
        <w:pStyle w:val="CSILevel4"/>
      </w:pPr>
      <w:r>
        <w:t xml:space="preserve">Support up to 80 addressable panel </w:t>
      </w:r>
      <w:proofErr w:type="gramStart"/>
      <w:r>
        <w:t>annunciators</w:t>
      </w:r>
      <w:proofErr w:type="gramEnd"/>
      <w:r>
        <w:t>. See "Addressable Panel Annunciators" below.</w:t>
      </w:r>
    </w:p>
    <w:p w14:paraId="593D7D50" w14:textId="77777777" w:rsidR="00761ACC" w:rsidRDefault="00E226BB">
      <w:pPr>
        <w:pStyle w:val="CSILevel4"/>
      </w:pPr>
      <w:r>
        <w:t>FACU Main Power Supply:</w:t>
      </w:r>
    </w:p>
    <w:p w14:paraId="26FD540F" w14:textId="77777777" w:rsidR="00761ACC" w:rsidRDefault="00E226BB">
      <w:pPr>
        <w:pStyle w:val="CSILevel5"/>
      </w:pPr>
      <w:r>
        <w:t xml:space="preserve">Provide addressable main power supply with universal input to accept </w:t>
      </w:r>
      <w:proofErr w:type="gramStart"/>
      <w:r>
        <w:t>either 120/240</w:t>
      </w:r>
      <w:proofErr w:type="gramEnd"/>
      <w:r>
        <w:t xml:space="preserve"> </w:t>
      </w:r>
      <w:proofErr w:type="gramStart"/>
      <w:r>
        <w:t>VAC,</w:t>
      </w:r>
      <w:proofErr w:type="gramEnd"/>
      <w:r>
        <w:t xml:space="preserve"> 60 Hz, supplying all necessary power for FACU.</w:t>
      </w:r>
    </w:p>
    <w:p w14:paraId="5F8E8FCD" w14:textId="77777777" w:rsidR="00761ACC" w:rsidRDefault="00E226BB">
      <w:pPr>
        <w:pStyle w:val="CSILevel5"/>
      </w:pPr>
      <w:r>
        <w:t>Include minimum four integral and programmable NACs.</w:t>
      </w:r>
    </w:p>
    <w:p w14:paraId="7B2F88D4" w14:textId="77777777" w:rsidR="00761ACC" w:rsidRDefault="00E226BB">
      <w:pPr>
        <w:pStyle w:val="CSILevel6"/>
      </w:pPr>
      <w:r>
        <w:lastRenderedPageBreak/>
        <w:t xml:space="preserve">Provide </w:t>
      </w:r>
      <w:r>
        <w:t>onboard patterns, zone coding, and synchronization (System Sensor, Wheelock, and Gentex).</w:t>
      </w:r>
    </w:p>
    <w:p w14:paraId="69A139A7" w14:textId="77777777" w:rsidR="00761ACC" w:rsidRDefault="00E226BB">
      <w:pPr>
        <w:pStyle w:val="CSILevel5"/>
      </w:pPr>
      <w:r>
        <w:t>Supply power distribution of each addressable main power supply that can be customizable to provide power for system, NAC, supporting circuits, auxiliary, and battery charging.</w:t>
      </w:r>
    </w:p>
    <w:p w14:paraId="692DB99F" w14:textId="77777777" w:rsidR="00761ACC" w:rsidRDefault="00E226BB">
      <w:pPr>
        <w:pStyle w:val="CSILevel5"/>
      </w:pPr>
      <w:r>
        <w:t>Power supply supports up to 210 AH batteries.</w:t>
      </w:r>
    </w:p>
    <w:p w14:paraId="1A36EF91" w14:textId="77777777" w:rsidR="00761ACC" w:rsidRDefault="00E226BB">
      <w:pPr>
        <w:pStyle w:val="CSILevel4"/>
      </w:pPr>
      <w:r>
        <w:t>Basis of Design Products:</w:t>
      </w:r>
    </w:p>
    <w:p w14:paraId="4891493E" w14:textId="77777777" w:rsidR="00761ACC" w:rsidRDefault="00E226BB">
      <w:pPr>
        <w:pStyle w:val="CSILevel5"/>
      </w:pPr>
      <w:r>
        <w:t xml:space="preserve">Notifier INSPIRE Series Model N16e with one SLM-318 included (expandable to three), 10-inch (254 mm) touchscreen display, and power supply with four NACs within black </w:t>
      </w:r>
      <w:proofErr w:type="gramStart"/>
      <w:r>
        <w:t>enclosure</w:t>
      </w:r>
      <w:proofErr w:type="gramEnd"/>
      <w:r>
        <w:t>.</w:t>
      </w:r>
    </w:p>
    <w:p w14:paraId="08B3B8E0" w14:textId="77777777" w:rsidR="00761ACC" w:rsidRDefault="00E226BB">
      <w:pPr>
        <w:pStyle w:val="CSILevel5"/>
      </w:pPr>
      <w:r>
        <w:t>Notifier Model SLM-318; signal loop module.</w:t>
      </w:r>
    </w:p>
    <w:p w14:paraId="71C82BAF" w14:textId="77777777" w:rsidR="00761ACC" w:rsidRDefault="00E226BB">
      <w:pPr>
        <w:pStyle w:val="CSILevel3"/>
      </w:pPr>
      <w:r>
        <w:t>High-Speed Networking:</w:t>
      </w:r>
    </w:p>
    <w:p w14:paraId="2740CF43" w14:textId="77777777" w:rsidR="00761ACC" w:rsidRDefault="00E226BB">
      <w:pPr>
        <w:pStyle w:val="CSILevel4"/>
      </w:pPr>
      <w:r>
        <w:t>LAN network architecture; peer-to-peer based firmware package, inherently regenerative communication format and protocol.</w:t>
      </w:r>
    </w:p>
    <w:p w14:paraId="7C5C0C63" w14:textId="77777777" w:rsidR="00761ACC" w:rsidRDefault="00E226BB">
      <w:pPr>
        <w:pStyle w:val="CSILevel4"/>
      </w:pPr>
      <w:r>
        <w:t>Support of up to 200 network nodes Class B or Class X operation with data communications rate of 12 Mbps (wire) or 100 Mbps (fiber).</w:t>
      </w:r>
    </w:p>
    <w:p w14:paraId="72542401" w14:textId="77777777" w:rsidR="00761ACC" w:rsidRDefault="00E226BB">
      <w:pPr>
        <w:pStyle w:val="CSILevel4"/>
      </w:pPr>
      <w:r>
        <w:t>Support high-speed network communications cards including ability to use combination wire/fiber communications using internal conversion cards without external converters.</w:t>
      </w:r>
    </w:p>
    <w:p w14:paraId="20F625E3" w14:textId="77777777" w:rsidR="00761ACC" w:rsidRDefault="00E226BB">
      <w:pPr>
        <w:pStyle w:val="CSILevel4"/>
      </w:pPr>
      <w:r>
        <w:t>Networks with Copper Media:</w:t>
      </w:r>
    </w:p>
    <w:p w14:paraId="1E18421E" w14:textId="77777777" w:rsidR="00761ACC" w:rsidRDefault="00E226BB">
      <w:pPr>
        <w:pStyle w:val="CSILevel5"/>
      </w:pPr>
      <w:r>
        <w:t>Support up to 3,000 feet (914.4 m) of 18 AWG to 12 AWG, twisted-pair cable per segment following manufacturer's documented guidelines.</w:t>
      </w:r>
    </w:p>
    <w:p w14:paraId="23AD4BC5" w14:textId="77777777" w:rsidR="00761ACC" w:rsidRDefault="00E226BB">
      <w:pPr>
        <w:pStyle w:val="CSILevel5"/>
      </w:pPr>
      <w:r>
        <w:t xml:space="preserve">Provide surge protection for wiring </w:t>
      </w:r>
      <w:proofErr w:type="gramStart"/>
      <w:r>
        <w:t>that leaves</w:t>
      </w:r>
      <w:proofErr w:type="gramEnd"/>
      <w:r>
        <w:t xml:space="preserve"> building structures.</w:t>
      </w:r>
    </w:p>
    <w:p w14:paraId="4A409A5C" w14:textId="77777777" w:rsidR="00761ACC" w:rsidRDefault="00E226BB">
      <w:pPr>
        <w:pStyle w:val="CSILevel4"/>
      </w:pPr>
      <w:r>
        <w:t>Basis of Design Products:</w:t>
      </w:r>
    </w:p>
    <w:p w14:paraId="2B6E9470" w14:textId="77777777" w:rsidR="00761ACC" w:rsidRDefault="00E226BB">
      <w:pPr>
        <w:pStyle w:val="CSILevel5"/>
      </w:pPr>
      <w:r>
        <w:t>High-Speed Networks with Copper Media</w:t>
      </w:r>
      <w:proofErr w:type="gramStart"/>
      <w:r>
        <w:t>:  Notifier</w:t>
      </w:r>
      <w:proofErr w:type="gramEnd"/>
      <w:r>
        <w:t xml:space="preserve"> Model HS-NCM-W-2 high-speed network communications module, twisted-pair copper wire interface.</w:t>
      </w:r>
    </w:p>
    <w:p w14:paraId="4C415E6F" w14:textId="77777777" w:rsidR="00761ACC" w:rsidRDefault="00E226BB">
      <w:pPr>
        <w:pStyle w:val="CSILevel5"/>
      </w:pPr>
      <w:r>
        <w:t>High-Speed Networks with Mixed Medias:</w:t>
      </w:r>
    </w:p>
    <w:p w14:paraId="02D0A8B0" w14:textId="77777777" w:rsidR="00761ACC" w:rsidRDefault="00E226BB">
      <w:pPr>
        <w:pStyle w:val="CSILevel3"/>
      </w:pPr>
      <w:r>
        <w:t>Alarm Transmission and Integration:</w:t>
      </w:r>
    </w:p>
    <w:p w14:paraId="19E40BAE" w14:textId="77777777" w:rsidR="00761ACC" w:rsidRDefault="00E226BB">
      <w:pPr>
        <w:pStyle w:val="CSILevel4"/>
      </w:pPr>
      <w:r>
        <w:t>Integrated Gateway:</w:t>
      </w:r>
    </w:p>
    <w:p w14:paraId="5CA0DE57" w14:textId="77777777" w:rsidR="00761ACC" w:rsidRDefault="00E226BB">
      <w:pPr>
        <w:pStyle w:val="CSILevel5"/>
      </w:pPr>
      <w:r>
        <w:t>California State Fire Marshal (CSFM) listed.</w:t>
      </w:r>
    </w:p>
    <w:p w14:paraId="227E8F11" w14:textId="77777777" w:rsidR="00761ACC" w:rsidRDefault="00E226BB">
      <w:pPr>
        <w:pStyle w:val="CSILevel5"/>
      </w:pPr>
      <w:r>
        <w:t>Fire Department New York City (FDNY) listed.</w:t>
      </w:r>
    </w:p>
    <w:p w14:paraId="6C434262" w14:textId="77777777" w:rsidR="00761ACC" w:rsidRDefault="00E226BB">
      <w:pPr>
        <w:pStyle w:val="CSILevel5"/>
      </w:pPr>
      <w:r>
        <w:t>FCC compliant.</w:t>
      </w:r>
    </w:p>
    <w:p w14:paraId="6B56A72E" w14:textId="77777777" w:rsidR="00761ACC" w:rsidRDefault="00E226BB">
      <w:pPr>
        <w:pStyle w:val="CSILevel5"/>
      </w:pPr>
      <w:r>
        <w:t>Provide gateway for connection to fire system panel or panel network, serving as interface between FACU, supervising/central station, cloud services and peripheral devices.</w:t>
      </w:r>
    </w:p>
    <w:p w14:paraId="76587A08" w14:textId="77777777" w:rsidR="00761ACC" w:rsidRDefault="00E226BB">
      <w:pPr>
        <w:pStyle w:val="CSILevel5"/>
      </w:pPr>
      <w:r>
        <w:t xml:space="preserve">Able </w:t>
      </w:r>
      <w:r>
        <w:t xml:space="preserve">to read connected device system </w:t>
      </w:r>
      <w:proofErr w:type="gramStart"/>
      <w:r>
        <w:t>database</w:t>
      </w:r>
      <w:proofErr w:type="gramEnd"/>
      <w:r>
        <w:t xml:space="preserve"> for individual FACU or network of panels and automated report creation for supervising/central station.</w:t>
      </w:r>
    </w:p>
    <w:p w14:paraId="3B4E7B85" w14:textId="77777777" w:rsidR="00761ACC" w:rsidRDefault="00E226BB">
      <w:pPr>
        <w:pStyle w:val="CSILevel5"/>
      </w:pPr>
      <w:r>
        <w:t>Enable automatic supervising/central station setup without need for manual transfer of information to associate reporting codes with fire system points.</w:t>
      </w:r>
    </w:p>
    <w:p w14:paraId="4CE56579" w14:textId="77777777" w:rsidR="00761ACC" w:rsidRDefault="00E226BB">
      <w:pPr>
        <w:pStyle w:val="CSILevel5"/>
      </w:pPr>
      <w:r>
        <w:t>Reduce transfer times to supervising/central stations, dispatch centers, and emergency responders by eliminating need for additional transmission equipment (e.g., alarm-capture devices, and dialers) and associated processing delays while increasing reliability and accuracy of alarm transmission.</w:t>
      </w:r>
    </w:p>
    <w:p w14:paraId="1772A9BA" w14:textId="77777777" w:rsidR="00761ACC" w:rsidRDefault="00E226BB">
      <w:pPr>
        <w:pStyle w:val="CSILevel5"/>
      </w:pPr>
      <w:r>
        <w:t>Enable detailed context sharing directly with first responders upon fire event to improve emergency response efficiency.</w:t>
      </w:r>
    </w:p>
    <w:p w14:paraId="24E60516" w14:textId="77777777" w:rsidR="00761ACC" w:rsidRDefault="00E226BB">
      <w:pPr>
        <w:pStyle w:val="CSILevel5"/>
      </w:pPr>
      <w:r>
        <w:t xml:space="preserve">Capable of alarm transmission over AT&amp;T or </w:t>
      </w:r>
      <w:r>
        <w:t>Verizon cellular networks. Selection of which cellular network will be user configured using communication modules selected based on strongest cellular signal available at location.</w:t>
      </w:r>
    </w:p>
    <w:p w14:paraId="275DDF88" w14:textId="77777777" w:rsidR="00761ACC" w:rsidRDefault="00E226BB">
      <w:pPr>
        <w:pStyle w:val="CSILevel5"/>
      </w:pPr>
      <w:r>
        <w:t>Capable of alarm transmission over Ethernet or Wi-Fi networks.</w:t>
      </w:r>
    </w:p>
    <w:p w14:paraId="57552345" w14:textId="77777777" w:rsidR="00761ACC" w:rsidRDefault="00E226BB">
      <w:pPr>
        <w:pStyle w:val="CSILevel5"/>
      </w:pPr>
      <w:r>
        <w:t>Enable integration directly to private radio communicator via Ethernet connection</w:t>
      </w:r>
    </w:p>
    <w:p w14:paraId="7836F71D" w14:textId="77777777" w:rsidR="00761ACC" w:rsidRDefault="00E226BB">
      <w:pPr>
        <w:pStyle w:val="CSILevel5"/>
      </w:pPr>
      <w:r>
        <w:t>Enable supplementary transmission of real-time data from fire alarm system to cloud service to enable remote monitoring of events via web application or mobile device application.</w:t>
      </w:r>
    </w:p>
    <w:p w14:paraId="6FB306B3" w14:textId="77777777" w:rsidR="00761ACC" w:rsidRDefault="00E226BB">
      <w:pPr>
        <w:pStyle w:val="CSILevel5"/>
      </w:pPr>
      <w:r>
        <w:lastRenderedPageBreak/>
        <w:t>BACnet</w:t>
      </w:r>
      <w:proofErr w:type="gramStart"/>
      <w:r>
        <w:t>:  Support</w:t>
      </w:r>
      <w:proofErr w:type="gramEnd"/>
      <w:r>
        <w:t xml:space="preserve"> ability to send events from one Notifier panel or network of up to 15 panels using standard BACnet communications protocol.</w:t>
      </w:r>
    </w:p>
    <w:p w14:paraId="4214E1E9" w14:textId="77777777" w:rsidR="00761ACC" w:rsidRDefault="00E226BB">
      <w:pPr>
        <w:pStyle w:val="CSILevel5"/>
      </w:pPr>
      <w:r>
        <w:t>Modbus</w:t>
      </w:r>
      <w:proofErr w:type="gramStart"/>
      <w:r>
        <w:t>:  Support</w:t>
      </w:r>
      <w:proofErr w:type="gramEnd"/>
      <w:r>
        <w:t xml:space="preserve"> ability to send events from single Notifier panel or network of up to 10 panels using standard Modbus communications protocol.</w:t>
      </w:r>
    </w:p>
    <w:p w14:paraId="362B7C3D" w14:textId="77777777" w:rsidR="00761ACC" w:rsidRDefault="00E226BB">
      <w:pPr>
        <w:pStyle w:val="CSILevel5"/>
      </w:pPr>
      <w:r>
        <w:t xml:space="preserve">Support </w:t>
      </w:r>
      <w:proofErr w:type="gramStart"/>
      <w:r>
        <w:t>IP</w:t>
      </w:r>
      <w:proofErr w:type="gramEnd"/>
      <w:r>
        <w:t>-based gateway to enable fire alarm panel or network of panels to be connected to PC-based graphical monitoring workstation via Internet or LAN.</w:t>
      </w:r>
    </w:p>
    <w:p w14:paraId="3D4A0CC6" w14:textId="77777777" w:rsidR="00761ACC" w:rsidRDefault="00E226BB">
      <w:pPr>
        <w:pStyle w:val="CSILevel5"/>
      </w:pPr>
      <w:r>
        <w:t>Proprietary Connection to Cloud-Based Testing and Inspection Platform:</w:t>
      </w:r>
    </w:p>
    <w:p w14:paraId="5CD8CEE3" w14:textId="77777777" w:rsidR="00761ACC" w:rsidRDefault="00E226BB">
      <w:pPr>
        <w:pStyle w:val="CSILevel6"/>
      </w:pPr>
      <w:r>
        <w:t>Provide automated reports which comply with:</w:t>
      </w:r>
    </w:p>
    <w:p w14:paraId="0485B4D5" w14:textId="77777777" w:rsidR="00761ACC" w:rsidRDefault="00E226BB">
      <w:pPr>
        <w:pStyle w:val="CSILevel7"/>
      </w:pPr>
      <w:r>
        <w:t>NFPA 10 (Standard for Portable Fire Extinguishers).</w:t>
      </w:r>
    </w:p>
    <w:p w14:paraId="1877051B" w14:textId="77777777" w:rsidR="00761ACC" w:rsidRDefault="00E226BB">
      <w:pPr>
        <w:pStyle w:val="CSILevel7"/>
      </w:pPr>
      <w:r>
        <w:t>NFPA 25 (Standard for the Inspection, Testing, and Maintenance of Water-Based Fire Protection Systems).</w:t>
      </w:r>
    </w:p>
    <w:p w14:paraId="290B995A" w14:textId="77777777" w:rsidR="00761ACC" w:rsidRDefault="00E226BB">
      <w:pPr>
        <w:pStyle w:val="CSILevel7"/>
      </w:pPr>
      <w:r>
        <w:t>NFPA 72 (National Fire Alarm and Signaling Code).</w:t>
      </w:r>
    </w:p>
    <w:p w14:paraId="3D06E28B" w14:textId="77777777" w:rsidR="00761ACC" w:rsidRDefault="00E226BB">
      <w:pPr>
        <w:pStyle w:val="CSILevel7"/>
      </w:pPr>
      <w:r>
        <w:t>NFPA 2001 (Standard on Clean Agent Fire Extinguishing Systems).</w:t>
      </w:r>
    </w:p>
    <w:p w14:paraId="4C2DC7F6" w14:textId="77777777" w:rsidR="00761ACC" w:rsidRDefault="00E226BB">
      <w:pPr>
        <w:pStyle w:val="CSILevel6"/>
      </w:pPr>
      <w:r>
        <w:t>Support ability to generate automated commissioning reports or test and inspection reports for installation or test and inspection personnel via cloud platform.</w:t>
      </w:r>
    </w:p>
    <w:p w14:paraId="135CFD90" w14:textId="77777777" w:rsidR="00761ACC" w:rsidRDefault="00E226BB">
      <w:pPr>
        <w:pStyle w:val="CSILevel6"/>
      </w:pPr>
      <w:r>
        <w:t xml:space="preserve">Reports should be stored in cloud, enabling appropriate stakeholders to retrieve test and inspection </w:t>
      </w:r>
      <w:proofErr w:type="gramStart"/>
      <w:r>
        <w:t>report</w:t>
      </w:r>
      <w:proofErr w:type="gramEnd"/>
      <w:r>
        <w:t xml:space="preserve"> immediately after completion of system commissioning or test and inspection.</w:t>
      </w:r>
    </w:p>
    <w:p w14:paraId="717844F1" w14:textId="77777777" w:rsidR="00761ACC" w:rsidRDefault="00E226BB">
      <w:pPr>
        <w:pStyle w:val="CSILevel6"/>
      </w:pPr>
      <w:r>
        <w:t xml:space="preserve">Log and report method in which device disposition was </w:t>
      </w:r>
      <w:proofErr w:type="gramStart"/>
      <w:r>
        <w:t>captured;  either</w:t>
      </w:r>
      <w:proofErr w:type="gramEnd"/>
      <w:r>
        <w:t xml:space="preserve"> by event received from connected gateway, barcode scan, or manual user entry.</w:t>
      </w:r>
    </w:p>
    <w:p w14:paraId="2DF9C444" w14:textId="77777777" w:rsidR="00761ACC" w:rsidRDefault="00E226BB">
      <w:pPr>
        <w:pStyle w:val="CSILevel6"/>
      </w:pPr>
      <w:r>
        <w:t xml:space="preserve">Automatically capture addressable devices connected to </w:t>
      </w:r>
      <w:proofErr w:type="gramStart"/>
      <w:r>
        <w:t>system</w:t>
      </w:r>
      <w:proofErr w:type="gramEnd"/>
      <w:r>
        <w:t xml:space="preserve"> ensuring that each addressable device is accounted for and tested. Include feature to automatically report devices as "passed" upon testing.</w:t>
      </w:r>
    </w:p>
    <w:p w14:paraId="61EB4223" w14:textId="77777777" w:rsidR="00761ACC" w:rsidRDefault="00E226BB">
      <w:pPr>
        <w:pStyle w:val="CSILevel6"/>
      </w:pPr>
      <w:r>
        <w:t xml:space="preserve">Allow importing of </w:t>
      </w:r>
      <w:proofErr w:type="gramStart"/>
      <w:r>
        <w:t>nonaddressable</w:t>
      </w:r>
      <w:proofErr w:type="gramEnd"/>
      <w:r>
        <w:t xml:space="preserve"> devices associated with system to ensure system devices are accounted for and tested.</w:t>
      </w:r>
    </w:p>
    <w:p w14:paraId="195525F7" w14:textId="77777777" w:rsidR="00761ACC" w:rsidRDefault="00E226BB">
      <w:pPr>
        <w:pStyle w:val="CSILevel6"/>
      </w:pPr>
      <w:r>
        <w:t>Enable mobile service compatible with IOS and Android and have web-based access with Windows and MAC-based platforms without need to install software on dedicated network server.</w:t>
      </w:r>
    </w:p>
    <w:p w14:paraId="729E21C2" w14:textId="77777777" w:rsidR="00761ACC" w:rsidRDefault="00E226BB">
      <w:pPr>
        <w:pStyle w:val="CSILevel5"/>
      </w:pPr>
      <w:r>
        <w:t xml:space="preserve">Provide </w:t>
      </w:r>
      <w:proofErr w:type="gramStart"/>
      <w:r>
        <w:t>lockable</w:t>
      </w:r>
      <w:proofErr w:type="gramEnd"/>
      <w:r>
        <w:t xml:space="preserve"> plastic cabinet which is keyed identical to FACU.</w:t>
      </w:r>
    </w:p>
    <w:p w14:paraId="3782160C" w14:textId="77777777" w:rsidR="00761ACC" w:rsidRDefault="00E226BB">
      <w:pPr>
        <w:pStyle w:val="CSILevel5"/>
      </w:pPr>
      <w:r>
        <w:t>Municipal/Remote Station/Relay Connections:</w:t>
      </w:r>
    </w:p>
    <w:p w14:paraId="1494ACE5" w14:textId="77777777" w:rsidR="00761ACC" w:rsidRDefault="00E226BB">
      <w:pPr>
        <w:pStyle w:val="CSILevel6"/>
      </w:pPr>
      <w:r>
        <w:t>Municipal Tie Connection:  Provide quantity of interface zones, coding, timing, and other municipality-specific features as required by AHJ.</w:t>
      </w:r>
    </w:p>
    <w:p w14:paraId="26B97B33" w14:textId="77777777" w:rsidR="00761ACC" w:rsidRDefault="00E226BB">
      <w:pPr>
        <w:pStyle w:val="CSILevel6"/>
      </w:pPr>
      <w:r>
        <w:t>Alarm Transmission/Relay Interface Module:</w:t>
      </w:r>
    </w:p>
    <w:p w14:paraId="34B81B3C" w14:textId="77777777" w:rsidR="00761ACC" w:rsidRDefault="00E226BB">
      <w:pPr>
        <w:pStyle w:val="CSILevel7"/>
      </w:pPr>
      <w:r>
        <w:t>Provide eight programmable relays on panel interface module.</w:t>
      </w:r>
    </w:p>
    <w:p w14:paraId="15F9A01F" w14:textId="77777777" w:rsidR="00761ACC" w:rsidRDefault="00E226BB">
      <w:pPr>
        <w:pStyle w:val="CSILevel4"/>
      </w:pPr>
      <w:r>
        <w:t>Basis of Design Products:</w:t>
      </w:r>
    </w:p>
    <w:p w14:paraId="24807824" w14:textId="77777777" w:rsidR="00761ACC" w:rsidRDefault="00E226BB">
      <w:pPr>
        <w:pStyle w:val="CSILevel5"/>
      </w:pPr>
      <w:r>
        <w:t>​​</w:t>
      </w:r>
      <w:r>
        <w:t xml:space="preserve">Integrated </w:t>
      </w:r>
      <w:proofErr w:type="gramStart"/>
      <w:r>
        <w:t>Gateway;  Honeywell</w:t>
      </w:r>
      <w:proofErr w:type="gramEnd"/>
      <w:r>
        <w:t xml:space="preserve"> Model HON-CGW-MBB (CLSS gateway with enclosure) with Model 50160636-001 (keylock and cable kit) with support for monitoring via ​Rapid-Response-enabled​ supervising/central station.</w:t>
      </w:r>
    </w:p>
    <w:p w14:paraId="6F8DBD5D" w14:textId="77777777" w:rsidR="00761ACC" w:rsidRDefault="00E226BB">
      <w:pPr>
        <w:pStyle w:val="CSILevel6"/>
      </w:pPr>
      <w:r>
        <w:t>Integrated Gateway Cellular Modules</w:t>
      </w:r>
      <w:proofErr w:type="gramStart"/>
      <w:r>
        <w:t>:  CCM</w:t>
      </w:r>
      <w:proofErr w:type="gramEnd"/>
      <w:r>
        <w:t>-ATT-HON; AT&amp;T cellular communication module or CCM-VZ-HON; Verizon cellular communication module.</w:t>
      </w:r>
    </w:p>
    <w:p w14:paraId="2BA69325" w14:textId="77777777" w:rsidR="00761ACC" w:rsidRDefault="00E226BB">
      <w:pPr>
        <w:pStyle w:val="CSILevel6"/>
      </w:pPr>
      <w:r>
        <w:t>Cloud-Based Testing and Inspection Platform</w:t>
      </w:r>
      <w:proofErr w:type="gramStart"/>
      <w:r>
        <w:t>:  Honeywell</w:t>
      </w:r>
      <w:proofErr w:type="gramEnd"/>
      <w:r>
        <w:t xml:space="preserve"> CLSS.</w:t>
      </w:r>
    </w:p>
    <w:p w14:paraId="3067BDBF" w14:textId="77777777" w:rsidR="00761ACC" w:rsidRDefault="00E226BB">
      <w:pPr>
        <w:pStyle w:val="CSILevel5"/>
      </w:pPr>
      <w:r>
        <w:t xml:space="preserve">Alarm Transmission/Relay Interface Module; Honeywell Model TM-8; </w:t>
      </w:r>
      <w:proofErr w:type="gramStart"/>
      <w:r>
        <w:t>transmitter module</w:t>
      </w:r>
      <w:proofErr w:type="gramEnd"/>
      <w:r>
        <w:t>.</w:t>
      </w:r>
    </w:p>
    <w:p w14:paraId="16E710EC" w14:textId="77777777" w:rsidR="00761ACC" w:rsidRDefault="00E226BB">
      <w:pPr>
        <w:pStyle w:val="CSILevel3"/>
      </w:pPr>
      <w:r>
        <w:t>Addressable Panel Annunciators:</w:t>
      </w:r>
    </w:p>
    <w:p w14:paraId="3980DA9E" w14:textId="77777777" w:rsidR="00761ACC" w:rsidRDefault="00E226BB">
      <w:pPr>
        <w:pStyle w:val="CSILevel4"/>
      </w:pPr>
      <w:r>
        <w:t>Comply with UL 864.</w:t>
      </w:r>
    </w:p>
    <w:p w14:paraId="1F4FB1AC" w14:textId="77777777" w:rsidR="00761ACC" w:rsidRDefault="00E226BB">
      <w:pPr>
        <w:pStyle w:val="CSILevel4"/>
      </w:pPr>
      <w:r>
        <w:t xml:space="preserve">Provide plug-in terminal blocks for wiring </w:t>
      </w:r>
      <w:r>
        <w:t>connections.</w:t>
      </w:r>
    </w:p>
    <w:p w14:paraId="4F5FD7E5" w14:textId="77777777" w:rsidR="00761ACC" w:rsidRDefault="00E226BB">
      <w:pPr>
        <w:pStyle w:val="CSILevel4"/>
      </w:pPr>
      <w:r>
        <w:t>Buttons and indicators capable of custom programming up to 60 points of annunciation.</w:t>
      </w:r>
    </w:p>
    <w:p w14:paraId="2AEA3FD0" w14:textId="77777777" w:rsidR="00761ACC" w:rsidRDefault="00E226BB">
      <w:pPr>
        <w:pStyle w:val="CSILevel4"/>
      </w:pPr>
      <w:r>
        <w:t>Provide trichromatic LEDs (RGB) for custom colors as follows</w:t>
      </w:r>
      <w:proofErr w:type="gramStart"/>
      <w:r>
        <w:t>:  red</w:t>
      </w:r>
      <w:proofErr w:type="gramEnd"/>
      <w:r>
        <w:t>, green, yellow, white, amber, blue, cyan, or purple.</w:t>
      </w:r>
    </w:p>
    <w:p w14:paraId="779EDD4F" w14:textId="77777777" w:rsidR="00761ACC" w:rsidRDefault="00E226BB">
      <w:pPr>
        <w:pStyle w:val="CSILevel4"/>
      </w:pPr>
      <w:r>
        <w:t>Include 30 pushbuttons with two corresponding LEDs each.</w:t>
      </w:r>
    </w:p>
    <w:p w14:paraId="249D1C3B" w14:textId="77777777" w:rsidR="00761ACC" w:rsidRDefault="00E226BB">
      <w:pPr>
        <w:pStyle w:val="CSILevel4"/>
      </w:pPr>
      <w:r>
        <w:t>Each pushbutton and LED can be programmed independently for different points or grouped with other indicators for cooperative operation.</w:t>
      </w:r>
    </w:p>
    <w:p w14:paraId="3A50D914" w14:textId="77777777" w:rsidR="00761ACC" w:rsidRDefault="00E226BB">
      <w:pPr>
        <w:pStyle w:val="CSILevel4"/>
      </w:pPr>
      <w:r>
        <w:lastRenderedPageBreak/>
        <w:t xml:space="preserve">Provide </w:t>
      </w:r>
      <w:proofErr w:type="spellStart"/>
      <w:r>
        <w:t>reindication</w:t>
      </w:r>
      <w:proofErr w:type="spellEnd"/>
      <w:r>
        <w:t xml:space="preserve"> of alarm or trouble by resounding and flashing when new conditions occur.</w:t>
      </w:r>
    </w:p>
    <w:p w14:paraId="4AA49F58" w14:textId="77777777" w:rsidR="00761ACC" w:rsidRDefault="00E226BB">
      <w:pPr>
        <w:pStyle w:val="CSILevel4"/>
      </w:pPr>
      <w:r>
        <w:t>Provide local sounder for alarm and trouble conditions; include programming option to silence/acknowledge by pushbutton.</w:t>
      </w:r>
    </w:p>
    <w:p w14:paraId="2881CCF6" w14:textId="77777777" w:rsidR="00761ACC" w:rsidRDefault="00E226BB">
      <w:pPr>
        <w:pStyle w:val="CSILevel4"/>
      </w:pPr>
      <w:r>
        <w:t>Capable of speaker control mode with integrated voice and FACU, allowing remote control for groups of multi-channels mapped to groups of multi-speakers.</w:t>
      </w:r>
    </w:p>
    <w:p w14:paraId="16A0B29E" w14:textId="77777777" w:rsidR="00761ACC" w:rsidRDefault="00E226BB">
      <w:pPr>
        <w:pStyle w:val="CSILevel4"/>
      </w:pPr>
      <w:r>
        <w:t>Basis of Design Products:</w:t>
      </w:r>
    </w:p>
    <w:p w14:paraId="2DF1022F" w14:textId="77777777" w:rsidR="00761ACC" w:rsidRDefault="00E226BB">
      <w:pPr>
        <w:pStyle w:val="CSILevel5"/>
      </w:pPr>
      <w:r>
        <w:t>Notifier Model ACM-30 fully customizable annunciator; independently configured buttons; up to 60 points; programmable LEDs.</w:t>
      </w:r>
    </w:p>
    <w:p w14:paraId="11ED940D" w14:textId="77777777" w:rsidR="00761ACC" w:rsidRDefault="00E226BB">
      <w:pPr>
        <w:pStyle w:val="CSILevel6"/>
      </w:pPr>
      <w:r>
        <w:t>Notifier Model CAB-4 or CAB-5 dress panel or compatible backbox for mounting.</w:t>
      </w:r>
    </w:p>
    <w:p w14:paraId="62557B6E" w14:textId="77777777" w:rsidR="00761ACC" w:rsidRDefault="00E226BB">
      <w:pPr>
        <w:pStyle w:val="CSILevel3"/>
      </w:pPr>
      <w:r>
        <w:t>Lamp Driver Modules:</w:t>
      </w:r>
    </w:p>
    <w:p w14:paraId="046D1A75" w14:textId="77777777" w:rsidR="00761ACC" w:rsidRDefault="00E226BB">
      <w:pPr>
        <w:pStyle w:val="CSILevel4"/>
      </w:pPr>
      <w:r>
        <w:t xml:space="preserve">Provide </w:t>
      </w:r>
      <w:proofErr w:type="gramStart"/>
      <w:r>
        <w:t>module</w:t>
      </w:r>
      <w:proofErr w:type="gramEnd"/>
      <w:r>
        <w:t xml:space="preserve"> with 60 LED outputs and 21 switch inputs per module for interface with graphic annunciators.</w:t>
      </w:r>
    </w:p>
    <w:p w14:paraId="689CB8C4" w14:textId="77777777" w:rsidR="00761ACC" w:rsidRDefault="00E226BB">
      <w:pPr>
        <w:pStyle w:val="CSILevel4"/>
      </w:pPr>
      <w:r>
        <w:t>May be located up to 6,000 feet (1828 m) from FACU.</w:t>
      </w:r>
    </w:p>
    <w:p w14:paraId="5F69353B" w14:textId="77777777" w:rsidR="00761ACC" w:rsidRDefault="00E226BB">
      <w:pPr>
        <w:pStyle w:val="CSILevel4"/>
      </w:pPr>
      <w:r>
        <w:t xml:space="preserve">Inputs programmable for system acknowledge, signal silence, reset, initiate drill, </w:t>
      </w:r>
      <w:r>
        <w:t>activate or disable module, zone, audio control point, or bell circuit.</w:t>
      </w:r>
    </w:p>
    <w:p w14:paraId="622C0634" w14:textId="77777777" w:rsidR="00761ACC" w:rsidRDefault="00E226BB">
      <w:pPr>
        <w:pStyle w:val="CSILevel4"/>
      </w:pPr>
      <w:r>
        <w:t>Switches configurable as momentary or toggle.</w:t>
      </w:r>
    </w:p>
    <w:p w14:paraId="4DF6D6B3" w14:textId="77777777" w:rsidR="00761ACC" w:rsidRDefault="00E226BB">
      <w:pPr>
        <w:pStyle w:val="CSILevel4"/>
      </w:pPr>
      <w:r>
        <w:t>Support 5 VDC or 24 VDC LEDs.</w:t>
      </w:r>
    </w:p>
    <w:p w14:paraId="11977AC1" w14:textId="77777777" w:rsidR="00761ACC" w:rsidRDefault="00E226BB">
      <w:pPr>
        <w:pStyle w:val="CSILevel4"/>
      </w:pPr>
      <w:r>
        <w:t>Basis of Design Products:</w:t>
      </w:r>
    </w:p>
    <w:p w14:paraId="7B4CFCE6" w14:textId="77777777" w:rsidR="00761ACC" w:rsidRDefault="00E226BB">
      <w:pPr>
        <w:pStyle w:val="CSILevel5"/>
      </w:pPr>
      <w:r>
        <w:t>Notifier Module LDM2-60 lamp driver module.</w:t>
      </w:r>
    </w:p>
    <w:p w14:paraId="538F0C00" w14:textId="77777777" w:rsidR="00761ACC" w:rsidRDefault="00E226BB">
      <w:pPr>
        <w:pStyle w:val="CSILevel3"/>
      </w:pPr>
      <w:r>
        <w:t>Remote LCD Display:</w:t>
      </w:r>
    </w:p>
    <w:p w14:paraId="31CC2D00" w14:textId="77777777" w:rsidR="00761ACC" w:rsidRDefault="00E226BB">
      <w:pPr>
        <w:pStyle w:val="CSILevel4"/>
      </w:pPr>
      <w:r>
        <w:t>Comply with UL 864.</w:t>
      </w:r>
    </w:p>
    <w:p w14:paraId="00E71A0B" w14:textId="77777777" w:rsidR="00761ACC" w:rsidRDefault="00E226BB">
      <w:pPr>
        <w:pStyle w:val="CSILevel4"/>
      </w:pPr>
      <w:r>
        <w:t>Capable of mimicking display of either FACU or network control display, based on connection or only information per specific zones.</w:t>
      </w:r>
    </w:p>
    <w:p w14:paraId="3CDEBE96" w14:textId="77777777" w:rsidR="00761ACC" w:rsidRDefault="00E226BB">
      <w:pPr>
        <w:pStyle w:val="CSILevel4"/>
      </w:pPr>
      <w:r>
        <w:t>Provide plug-in terminal blocks for wiring connections.</w:t>
      </w:r>
    </w:p>
    <w:p w14:paraId="484248E0" w14:textId="77777777" w:rsidR="00761ACC" w:rsidRDefault="00E226BB">
      <w:pPr>
        <w:pStyle w:val="CSILevel4"/>
      </w:pPr>
      <w:r>
        <w:t xml:space="preserve">Provide </w:t>
      </w:r>
      <w:proofErr w:type="gramStart"/>
      <w:r>
        <w:t>5-</w:t>
      </w:r>
      <w:proofErr w:type="gramEnd"/>
      <w:r>
        <w:t>inch (127 mm) capacitive full color touchscreen LCD annunciator that displays all system events.</w:t>
      </w:r>
    </w:p>
    <w:p w14:paraId="31F28A26" w14:textId="77777777" w:rsidR="00761ACC" w:rsidRDefault="00E226BB">
      <w:pPr>
        <w:pStyle w:val="CSILevel4"/>
      </w:pPr>
      <w:r>
        <w:t>Block Acknowledge</w:t>
      </w:r>
      <w:proofErr w:type="gramStart"/>
      <w:r>
        <w:t>:  Support</w:t>
      </w:r>
      <w:proofErr w:type="gramEnd"/>
      <w:r>
        <w:t xml:space="preserve"> </w:t>
      </w:r>
      <w:proofErr w:type="gramStart"/>
      <w:r>
        <w:t>block</w:t>
      </w:r>
      <w:proofErr w:type="gramEnd"/>
      <w:r>
        <w:t xml:space="preserve"> acknowledge for trouble and disable conditions.</w:t>
      </w:r>
    </w:p>
    <w:p w14:paraId="40AAA64D" w14:textId="77777777" w:rsidR="00761ACC" w:rsidRDefault="00E226BB">
      <w:pPr>
        <w:pStyle w:val="CSILevel4"/>
      </w:pPr>
      <w:r>
        <w:t xml:space="preserve">Provide programmer key switch for user authentication, providing ability to enable control inputs for acknowledge, silence, </w:t>
      </w:r>
      <w:r>
        <w:t>reset, and drill.</w:t>
      </w:r>
    </w:p>
    <w:p w14:paraId="6DBAB149" w14:textId="77777777" w:rsidR="00761ACC" w:rsidRDefault="00E226BB">
      <w:pPr>
        <w:pStyle w:val="CSILevel4"/>
      </w:pPr>
      <w:r>
        <w:t xml:space="preserve">Provide configurable control buttons that are operational only when </w:t>
      </w:r>
      <w:proofErr w:type="spellStart"/>
      <w:proofErr w:type="gramStart"/>
      <w:r>
        <w:t>keyswitch</w:t>
      </w:r>
      <w:proofErr w:type="spellEnd"/>
      <w:proofErr w:type="gramEnd"/>
      <w:r>
        <w:t xml:space="preserve"> is unlocked.</w:t>
      </w:r>
    </w:p>
    <w:p w14:paraId="2E302B24" w14:textId="77777777" w:rsidR="00761ACC" w:rsidRDefault="00E226BB">
      <w:pPr>
        <w:pStyle w:val="CSILevel4"/>
      </w:pPr>
      <w:r>
        <w:t>Provide six programmable buttons, each with descriptor/label, status indicator and configurable action (on/off, disable/enable).</w:t>
      </w:r>
    </w:p>
    <w:p w14:paraId="08F3D408" w14:textId="77777777" w:rsidR="00761ACC" w:rsidRDefault="00E226BB">
      <w:pPr>
        <w:pStyle w:val="CSILevel4"/>
      </w:pPr>
      <w:r>
        <w:t>Capable of being field programmed using PC configuration software.</w:t>
      </w:r>
    </w:p>
    <w:p w14:paraId="0D19E31E" w14:textId="77777777" w:rsidR="00761ACC" w:rsidRDefault="00E226BB">
      <w:pPr>
        <w:pStyle w:val="CSILevel5"/>
      </w:pPr>
      <w:r>
        <w:t>Provide standard USB-C connection for software interface.</w:t>
      </w:r>
    </w:p>
    <w:p w14:paraId="352AAFD2" w14:textId="77777777" w:rsidR="00761ACC" w:rsidRDefault="00E226BB">
      <w:pPr>
        <w:pStyle w:val="CSILevel4"/>
      </w:pPr>
      <w:r>
        <w:t>Basis of Design Products:</w:t>
      </w:r>
    </w:p>
    <w:p w14:paraId="41A7CE6D" w14:textId="77777777" w:rsidR="00761ACC" w:rsidRDefault="00E226BB">
      <w:pPr>
        <w:pStyle w:val="CSILevel5"/>
      </w:pPr>
      <w:r>
        <w:t>Notifier Model RLD network control annunciator, 5-inch (127 mm) color touch screen display; mounts in standard 3-gang backbox.</w:t>
      </w:r>
    </w:p>
    <w:p w14:paraId="5DA6FBD8" w14:textId="77777777" w:rsidR="00761ACC" w:rsidRDefault="00E226BB">
      <w:pPr>
        <w:pStyle w:val="CSILevel3"/>
      </w:pPr>
      <w:r>
        <w:t>Network Control Display:</w:t>
      </w:r>
    </w:p>
    <w:p w14:paraId="6A187BE9" w14:textId="77777777" w:rsidR="00761ACC" w:rsidRDefault="00E226BB">
      <w:pPr>
        <w:pStyle w:val="CSILevel4"/>
      </w:pPr>
      <w:r>
        <w:t>Comply with UL 864.</w:t>
      </w:r>
    </w:p>
    <w:p w14:paraId="48568FCE" w14:textId="77777777" w:rsidR="00761ACC" w:rsidRDefault="00E226BB">
      <w:pPr>
        <w:pStyle w:val="CSILevel4"/>
      </w:pPr>
      <w:r>
        <w:t xml:space="preserve">Capable of displaying information and controls </w:t>
      </w:r>
      <w:proofErr w:type="gramStart"/>
      <w:r>
        <w:t>similar to</w:t>
      </w:r>
      <w:proofErr w:type="gramEnd"/>
      <w:r>
        <w:t xml:space="preserve"> main FACU primary display (i.e., device type identifiers, individual point alarm, trouble or supervisory, zone, and custom alpha labels).</w:t>
      </w:r>
    </w:p>
    <w:p w14:paraId="3BD7BCD6" w14:textId="77777777" w:rsidR="00761ACC" w:rsidRDefault="00E226BB">
      <w:pPr>
        <w:pStyle w:val="CSILevel4"/>
      </w:pPr>
      <w:r>
        <w:t>Provide plug-in terminal blocks for wiring connections.</w:t>
      </w:r>
    </w:p>
    <w:p w14:paraId="5E741FE7" w14:textId="77777777" w:rsidR="00761ACC" w:rsidRDefault="00E226BB">
      <w:pPr>
        <w:pStyle w:val="CSILevel4"/>
      </w:pPr>
      <w:r>
        <w:t>Logical Operators:</w:t>
      </w:r>
    </w:p>
    <w:p w14:paraId="27F8C9AB" w14:textId="77777777" w:rsidR="00761ACC" w:rsidRDefault="00E226BB">
      <w:pPr>
        <w:pStyle w:val="CSILevel5"/>
      </w:pPr>
      <w:r>
        <w:t>Support logical functions, including at minimum</w:t>
      </w:r>
      <w:proofErr w:type="gramStart"/>
      <w:r>
        <w:t>:  AND</w:t>
      </w:r>
      <w:proofErr w:type="gramEnd"/>
      <w:r>
        <w:t xml:space="preserve"> (ALL), OR (ANY), NOT, ONLY1, COUNT (one-nine), and TIMERS.</w:t>
      </w:r>
    </w:p>
    <w:p w14:paraId="0E5D7C6A" w14:textId="77777777" w:rsidR="00761ACC" w:rsidRDefault="00E226BB">
      <w:pPr>
        <w:pStyle w:val="CSILevel5"/>
      </w:pPr>
      <w:r>
        <w:t>Inputs for Operators</w:t>
      </w:r>
      <w:proofErr w:type="gramStart"/>
      <w:r>
        <w:t>:  Time</w:t>
      </w:r>
      <w:proofErr w:type="gramEnd"/>
      <w:r>
        <w:t xml:space="preserve"> of day, addressable devices, software points, and trouble codes.</w:t>
      </w:r>
    </w:p>
    <w:p w14:paraId="337AB970" w14:textId="77777777" w:rsidR="00761ACC" w:rsidRDefault="00E226BB">
      <w:pPr>
        <w:pStyle w:val="CSILevel5"/>
      </w:pPr>
      <w:r>
        <w:t xml:space="preserve">Capable of differentiating operator inputs by specific device status (i.e., fire alarm, </w:t>
      </w:r>
      <w:proofErr w:type="spellStart"/>
      <w:r>
        <w:t>prealarm</w:t>
      </w:r>
      <w:proofErr w:type="spellEnd"/>
      <w:r>
        <w:t>, nonalarm, disable, supervisory, and security).</w:t>
      </w:r>
    </w:p>
    <w:p w14:paraId="0628C9BE" w14:textId="77777777" w:rsidR="00761ACC" w:rsidRDefault="00E226BB">
      <w:pPr>
        <w:pStyle w:val="CSILevel4"/>
      </w:pPr>
      <w:r>
        <w:t xml:space="preserve">Support up to 80 addressable panel </w:t>
      </w:r>
      <w:proofErr w:type="gramStart"/>
      <w:r>
        <w:t>annunciators</w:t>
      </w:r>
      <w:proofErr w:type="gramEnd"/>
      <w:r>
        <w:t>. See "Addressable Panel Annunciators" above.</w:t>
      </w:r>
    </w:p>
    <w:p w14:paraId="65D03F82" w14:textId="77777777" w:rsidR="00761ACC" w:rsidRDefault="00E226BB">
      <w:pPr>
        <w:pStyle w:val="CSILevel4"/>
      </w:pPr>
      <w:r>
        <w:lastRenderedPageBreak/>
        <w:t>Support up to ten remote LCD displays. See "Remote LCD Display" above.</w:t>
      </w:r>
    </w:p>
    <w:p w14:paraId="012154FE" w14:textId="77777777" w:rsidR="00761ACC" w:rsidRDefault="00E226BB">
      <w:pPr>
        <w:pStyle w:val="CSILevel4"/>
      </w:pPr>
      <w:r>
        <w:t>Fully field-programmable to display specific panels or all nodes on fire system network.</w:t>
      </w:r>
    </w:p>
    <w:p w14:paraId="76C643ED" w14:textId="77777777" w:rsidR="00761ACC" w:rsidRDefault="00E226BB">
      <w:pPr>
        <w:pStyle w:val="CSILevel4"/>
      </w:pPr>
      <w:r>
        <w:t>Capable of manually requesting point status information, disabling system inputs, and altering state of system outputs.</w:t>
      </w:r>
    </w:p>
    <w:p w14:paraId="2F28C905" w14:textId="77777777" w:rsidR="00761ACC" w:rsidRDefault="00E226BB">
      <w:pPr>
        <w:pStyle w:val="CSILevel4"/>
      </w:pPr>
      <w:r>
        <w:t>Provide high-definition 10-inch (254 mm) 1024 X 600 color touchscreen display.</w:t>
      </w:r>
    </w:p>
    <w:p w14:paraId="4AB495D0" w14:textId="77777777" w:rsidR="00761ACC" w:rsidRDefault="00E226BB">
      <w:pPr>
        <w:pStyle w:val="CSILevel4"/>
      </w:pPr>
      <w:r>
        <w:t>Capable of displaying all events from all ​INSPIRE and ONYX​ nodes in fire system network.</w:t>
      </w:r>
    </w:p>
    <w:p w14:paraId="0CE433F8" w14:textId="77777777" w:rsidR="00761ACC" w:rsidRDefault="00E226BB">
      <w:pPr>
        <w:pStyle w:val="CSILevel4"/>
      </w:pPr>
      <w:r>
        <w:t>Capacity to display intelligent system points and information for all events on fully utilized network of at least 300,000 points.</w:t>
      </w:r>
    </w:p>
    <w:p w14:paraId="29AA57AF" w14:textId="77777777" w:rsidR="00761ACC" w:rsidRDefault="00E226BB">
      <w:pPr>
        <w:pStyle w:val="CSILevel4"/>
      </w:pPr>
      <w:r>
        <w:t>Provide history buffer capable of storing up to 10,000 events.</w:t>
      </w:r>
    </w:p>
    <w:p w14:paraId="06F29CF5" w14:textId="77777777" w:rsidR="00761ACC" w:rsidRDefault="00E226BB">
      <w:pPr>
        <w:pStyle w:val="CSILevel4"/>
      </w:pPr>
      <w:r>
        <w:t>Provide color-coded notification icons based on event type.</w:t>
      </w:r>
    </w:p>
    <w:p w14:paraId="247C2851" w14:textId="77777777" w:rsidR="00761ACC" w:rsidRDefault="00E226BB">
      <w:pPr>
        <w:pStyle w:val="CSILevel4"/>
      </w:pPr>
      <w:r>
        <w:t>Include audible and visible feedback with adjustable brightness solid-state LCD.</w:t>
      </w:r>
    </w:p>
    <w:p w14:paraId="4A235F93" w14:textId="77777777" w:rsidR="00761ACC" w:rsidRDefault="00E226BB">
      <w:pPr>
        <w:pStyle w:val="CSILevel4"/>
      </w:pPr>
      <w:r>
        <w:t>Include graphical QWERTY-style keypad on color, touchscreen display when alfa-numeric input is required.</w:t>
      </w:r>
    </w:p>
    <w:p w14:paraId="4A16746D" w14:textId="77777777" w:rsidR="00761ACC" w:rsidRDefault="00E226BB">
      <w:pPr>
        <w:pStyle w:val="CSILevel4"/>
      </w:pPr>
      <w:r>
        <w:t xml:space="preserve">Provide capability to scroll events by type using </w:t>
      </w:r>
      <w:proofErr w:type="gramStart"/>
      <w:r>
        <w:t>touchscreen  (</w:t>
      </w:r>
      <w:proofErr w:type="gramEnd"/>
      <w:r>
        <w:t>i.e., fire alarm, supervisory alarm, and trouble).</w:t>
      </w:r>
    </w:p>
    <w:p w14:paraId="5A7D5442" w14:textId="77777777" w:rsidR="00761ACC" w:rsidRDefault="00E226BB">
      <w:pPr>
        <w:pStyle w:val="CSILevel4"/>
      </w:pPr>
      <w:r>
        <w:t>Permit uploading of custom background image.</w:t>
      </w:r>
    </w:p>
    <w:p w14:paraId="15165FF1" w14:textId="77777777" w:rsidR="00761ACC" w:rsidRDefault="00E226BB">
      <w:pPr>
        <w:pStyle w:val="CSILevel4"/>
      </w:pPr>
      <w:r>
        <w:t>Provide event counters to indicate total number of events by type.</w:t>
      </w:r>
    </w:p>
    <w:p w14:paraId="166B4C9D" w14:textId="77777777" w:rsidR="00761ACC" w:rsidRDefault="00E226BB">
      <w:pPr>
        <w:pStyle w:val="CSILevel4"/>
      </w:pPr>
      <w:r>
        <w:t>Provide standard USB connections for interfacing with PC-based software or USB devices, including USB-C, USB-Micro, and USB-A.</w:t>
      </w:r>
    </w:p>
    <w:p w14:paraId="2D66CF05" w14:textId="77777777" w:rsidR="00761ACC" w:rsidRDefault="00E226BB">
      <w:pPr>
        <w:pStyle w:val="CSILevel4"/>
      </w:pPr>
      <w:r>
        <w:t>Passwords and Users:</w:t>
      </w:r>
    </w:p>
    <w:p w14:paraId="5C20BE31" w14:textId="77777777" w:rsidR="00761ACC" w:rsidRDefault="00E226BB">
      <w:pPr>
        <w:pStyle w:val="CSILevel5"/>
      </w:pPr>
      <w:r>
        <w:t xml:space="preserve">Support five </w:t>
      </w:r>
      <w:r>
        <w:t xml:space="preserve">access levels (e.g., system operator, building maintenance user, technician user, admin user, master user) and up to 50 </w:t>
      </w:r>
      <w:proofErr w:type="gramStart"/>
      <w:r>
        <w:t>usernames</w:t>
      </w:r>
      <w:proofErr w:type="gramEnd"/>
      <w:r>
        <w:t xml:space="preserve"> and passwords.</w:t>
      </w:r>
    </w:p>
    <w:p w14:paraId="6F2D53A9" w14:textId="77777777" w:rsidR="00761ACC" w:rsidRDefault="00E226BB">
      <w:pPr>
        <w:pStyle w:val="CSILevel5"/>
      </w:pPr>
      <w:r>
        <w:t>Each role level access has default customizable permissions.</w:t>
      </w:r>
    </w:p>
    <w:p w14:paraId="38EF6FE2" w14:textId="77777777" w:rsidR="00761ACC" w:rsidRDefault="00E226BB">
      <w:pPr>
        <w:pStyle w:val="CSILevel5"/>
      </w:pPr>
      <w:r>
        <w:t>Only master password access password change screens.</w:t>
      </w:r>
    </w:p>
    <w:p w14:paraId="54A403BF" w14:textId="77777777" w:rsidR="00761ACC" w:rsidRDefault="00E226BB">
      <w:pPr>
        <w:pStyle w:val="CSILevel4"/>
      </w:pPr>
      <w:r>
        <w:t>Custom Buttons</w:t>
      </w:r>
      <w:proofErr w:type="gramStart"/>
      <w:r>
        <w:t>:  Support</w:t>
      </w:r>
      <w:proofErr w:type="gramEnd"/>
      <w:r>
        <w:t xml:space="preserve"> up to 32 programmable custom action buttons on LCD touchscreen display used to enable/disable or control outputs without use of additional hardware.</w:t>
      </w:r>
    </w:p>
    <w:p w14:paraId="33309DA4" w14:textId="77777777" w:rsidR="00761ACC" w:rsidRDefault="00E226BB">
      <w:pPr>
        <w:pStyle w:val="CSILevel4"/>
      </w:pPr>
      <w:r>
        <w:t>Basis of Design Products:</w:t>
      </w:r>
    </w:p>
    <w:p w14:paraId="6B1C5B97" w14:textId="77777777" w:rsidR="00761ACC" w:rsidRDefault="00E226BB">
      <w:pPr>
        <w:pStyle w:val="CSILevel5"/>
      </w:pPr>
      <w:r>
        <w:t xml:space="preserve">Notifier Model NCD network control display 1024 X </w:t>
      </w:r>
      <w:r>
        <w:t>600 10-inch (254 mm) color touch screen display.</w:t>
      </w:r>
    </w:p>
    <w:p w14:paraId="39F2A6D8" w14:textId="77777777" w:rsidR="00761ACC" w:rsidRDefault="00E226BB">
      <w:pPr>
        <w:pStyle w:val="CSILevel6"/>
      </w:pPr>
      <w:r>
        <w:t>Notifier Model NBB-2 backbox (recessed- or surface-mounting capability).</w:t>
      </w:r>
    </w:p>
    <w:p w14:paraId="2CF77108" w14:textId="77777777" w:rsidR="00761ACC" w:rsidRDefault="00E226BB">
      <w:pPr>
        <w:pStyle w:val="CSILevel3"/>
      </w:pPr>
      <w:r>
        <w:t>Notification Appliance Circuit (NAC) Expansion:</w:t>
      </w:r>
    </w:p>
    <w:p w14:paraId="2BB7FB1A" w14:textId="77777777" w:rsidR="00761ACC" w:rsidRDefault="00E226BB">
      <w:pPr>
        <w:pStyle w:val="CSILevel4"/>
      </w:pPr>
      <w:r>
        <w:t>Comply with UL 864.</w:t>
      </w:r>
    </w:p>
    <w:p w14:paraId="4C28DAF4" w14:textId="77777777" w:rsidR="00761ACC" w:rsidRDefault="00E226BB">
      <w:pPr>
        <w:pStyle w:val="CSILevel4"/>
      </w:pPr>
      <w:r>
        <w:t xml:space="preserve">Where NAC requirements exceed </w:t>
      </w:r>
      <w:proofErr w:type="gramStart"/>
      <w:r>
        <w:t>capacity</w:t>
      </w:r>
      <w:proofErr w:type="gramEnd"/>
      <w:r>
        <w:t xml:space="preserve"> of FACU, provide accessories as required for expansion.</w:t>
      </w:r>
    </w:p>
    <w:p w14:paraId="5664998E" w14:textId="77777777" w:rsidR="00761ACC" w:rsidRDefault="00E226BB">
      <w:pPr>
        <w:pStyle w:val="CSILevel4"/>
      </w:pPr>
      <w:r>
        <w:t>Cabinet-mounted with capacity for providing ​10 A 24 VDC notification appliance power and 7 Class B NAC outputs​.</w:t>
      </w:r>
    </w:p>
    <w:p w14:paraId="6C63D166" w14:textId="77777777" w:rsidR="00761ACC" w:rsidRDefault="00E226BB">
      <w:pPr>
        <w:pStyle w:val="CSILevel5"/>
      </w:pPr>
      <w:r>
        <w:t>Include self-contained, lockable cabinet capable of storing 7 or 18 AH batteries.</w:t>
      </w:r>
    </w:p>
    <w:p w14:paraId="4C6516B6" w14:textId="77777777" w:rsidR="00761ACC" w:rsidRDefault="00E226BB">
      <w:pPr>
        <w:pStyle w:val="CSILevel5"/>
      </w:pPr>
      <w:r>
        <w:t xml:space="preserve">Battery charger capacity capable of charging 7 </w:t>
      </w:r>
      <w:proofErr w:type="gramStart"/>
      <w:r>
        <w:t>AH</w:t>
      </w:r>
      <w:proofErr w:type="gramEnd"/>
      <w:r>
        <w:t xml:space="preserve"> to 33 AH sealed lead acid batteries.</w:t>
      </w:r>
    </w:p>
    <w:p w14:paraId="5D252A3E" w14:textId="77777777" w:rsidR="00761ACC" w:rsidRDefault="00E226BB">
      <w:pPr>
        <w:pStyle w:val="CSILevel5"/>
      </w:pPr>
      <w:r>
        <w:t>Provide three activation inputs which allow for synchronization pass-through and can be associated with any combination of NAC outputs.</w:t>
      </w:r>
    </w:p>
    <w:p w14:paraId="75D27C77" w14:textId="77777777" w:rsidR="00761ACC" w:rsidRDefault="00E226BB">
      <w:pPr>
        <w:pStyle w:val="CSILevel4"/>
      </w:pPr>
      <w:r>
        <w:t>Where Class A NACs are required, provide Class A module to enable each NAC to be configured as Class A.</w:t>
      </w:r>
    </w:p>
    <w:p w14:paraId="26FDC94F" w14:textId="77777777" w:rsidR="00761ACC" w:rsidRDefault="00E226BB">
      <w:pPr>
        <w:pStyle w:val="CSILevel4"/>
      </w:pPr>
      <w:r>
        <w:t>Provide integral synchronization of both audio and visual circuits to match protocol assigned by FACU.</w:t>
      </w:r>
    </w:p>
    <w:p w14:paraId="71209AB6" w14:textId="77777777" w:rsidR="00761ACC" w:rsidRDefault="00E226BB">
      <w:pPr>
        <w:pStyle w:val="CSILevel4"/>
      </w:pPr>
      <w:r>
        <w:t>Basis of Design Products:</w:t>
      </w:r>
    </w:p>
    <w:p w14:paraId="0ADC2F1B" w14:textId="77777777" w:rsidR="00761ACC" w:rsidRDefault="00E226BB">
      <w:pPr>
        <w:pStyle w:val="CSILevel5"/>
      </w:pPr>
      <w:r>
        <w:t>Honeywell Model HPF-PS10; 10 A notification power expander with seven 24 VDC individually configurable outputs, red metal enclosure.</w:t>
      </w:r>
    </w:p>
    <w:p w14:paraId="3C07E35E" w14:textId="77777777" w:rsidR="00761ACC" w:rsidRDefault="00E226BB">
      <w:pPr>
        <w:pStyle w:val="CSILevel6"/>
      </w:pPr>
      <w:r>
        <w:t>ZNAC-PS Class A output converter module.</w:t>
      </w:r>
    </w:p>
    <w:p w14:paraId="15AA6EB5" w14:textId="77777777" w:rsidR="00761ACC" w:rsidRDefault="00E226BB">
      <w:pPr>
        <w:pStyle w:val="CSILevel3"/>
      </w:pPr>
      <w:r>
        <w:t>Fire Alarm System Printers:</w:t>
      </w:r>
    </w:p>
    <w:p w14:paraId="4665DC43" w14:textId="77777777" w:rsidR="00761ACC" w:rsidRDefault="00E226BB">
      <w:pPr>
        <w:pStyle w:val="CSILevel4"/>
      </w:pPr>
      <w:r>
        <w:t>Listed to UL 864 for use with fire alarm system.</w:t>
      </w:r>
    </w:p>
    <w:p w14:paraId="4CBFCD42" w14:textId="77777777" w:rsidR="00761ACC" w:rsidRDefault="00E226BB">
      <w:pPr>
        <w:pStyle w:val="CSILevel4"/>
      </w:pPr>
      <w:r>
        <w:lastRenderedPageBreak/>
        <w:t xml:space="preserve">Capable of providing written </w:t>
      </w:r>
      <w:proofErr w:type="gramStart"/>
      <w:r>
        <w:t>record</w:t>
      </w:r>
      <w:proofErr w:type="gramEnd"/>
      <w:r>
        <w:t xml:space="preserve"> of system events and status changes.</w:t>
      </w:r>
    </w:p>
    <w:p w14:paraId="75322B6C" w14:textId="77777777" w:rsidR="00761ACC" w:rsidRDefault="00E226BB">
      <w:pPr>
        <w:pStyle w:val="CSILevel4"/>
      </w:pPr>
      <w:r>
        <w:t>Power via 120 VAC emergency power.</w:t>
      </w:r>
    </w:p>
    <w:p w14:paraId="20B8D542" w14:textId="77777777" w:rsidR="00761ACC" w:rsidRDefault="00E226BB">
      <w:pPr>
        <w:pStyle w:val="CSILevel4"/>
      </w:pPr>
      <w:r>
        <w:t>Basis of Design Products:</w:t>
      </w:r>
    </w:p>
    <w:p w14:paraId="6DDA04BD" w14:textId="77777777" w:rsidR="00761ACC" w:rsidRDefault="00E226BB">
      <w:pPr>
        <w:pStyle w:val="CSILevel5"/>
      </w:pPr>
      <w:r>
        <w:t>Notifier Model PRN-7 fire alarm system printer, 24-pin dot-matrix.</w:t>
      </w:r>
    </w:p>
    <w:p w14:paraId="5FF4B69A" w14:textId="77777777" w:rsidR="00761ACC" w:rsidRDefault="00E226BB">
      <w:pPr>
        <w:pStyle w:val="CSILevel3"/>
      </w:pPr>
      <w:r>
        <w:t>Electromagnetic Door Holders:</w:t>
      </w:r>
    </w:p>
    <w:p w14:paraId="4A0E1A2C" w14:textId="77777777" w:rsidR="00761ACC" w:rsidRDefault="00E226BB">
      <w:pPr>
        <w:pStyle w:val="CSILevel4"/>
      </w:pPr>
      <w:r>
        <w:t>Select according to door type and associated installation conditions.</w:t>
      </w:r>
    </w:p>
    <w:p w14:paraId="1A0ED6DD" w14:textId="77777777" w:rsidR="00761ACC" w:rsidRDefault="00E226BB">
      <w:pPr>
        <w:pStyle w:val="CSILevel4"/>
      </w:pPr>
      <w:r>
        <w:t>Basis of Design Products:</w:t>
      </w:r>
    </w:p>
    <w:p w14:paraId="46559DB3" w14:textId="77777777" w:rsidR="00761ACC" w:rsidRDefault="00E226BB">
      <w:pPr>
        <w:pStyle w:val="CSILevel5"/>
      </w:pPr>
      <w:r>
        <w:t xml:space="preserve">Honeywell Model FM </w:t>
      </w:r>
      <w:proofErr w:type="gramStart"/>
      <w:r>
        <w:t>Series;</w:t>
      </w:r>
      <w:proofErr w:type="gramEnd"/>
      <w:r>
        <w:t xml:space="preserve"> model number selected according to application.</w:t>
      </w:r>
    </w:p>
    <w:p w14:paraId="5D8FA575" w14:textId="77777777" w:rsidR="00761ACC" w:rsidRDefault="00E226BB">
      <w:pPr>
        <w:pStyle w:val="CSILevel2"/>
        <w:keepNext/>
        <w:keepLines/>
      </w:pPr>
      <w:r>
        <w:t>Fire Alarm System Initiating Devices</w:t>
      </w:r>
    </w:p>
    <w:p w14:paraId="6ACB53A4" w14:textId="77777777" w:rsidR="00761ACC" w:rsidRDefault="00E226BB">
      <w:pPr>
        <w:pStyle w:val="CSILevel3"/>
      </w:pPr>
      <w:r>
        <w:t>General Requirements:</w:t>
      </w:r>
    </w:p>
    <w:p w14:paraId="1554A820" w14:textId="77777777" w:rsidR="00761ACC" w:rsidRDefault="00E226BB">
      <w:pPr>
        <w:pStyle w:val="CSILevel4"/>
      </w:pPr>
      <w:r>
        <w:t>Addressable Devices</w:t>
      </w:r>
      <w:proofErr w:type="gramStart"/>
      <w:r>
        <w:t>:  Individually</w:t>
      </w:r>
      <w:proofErr w:type="gramEnd"/>
      <w:r>
        <w:t xml:space="preserve"> identifiable by addressable FACU; suitable for connection to FACU SLCs. Provide address-setting means on device using rotary switches with simple numerical indicators. Devices which require proprietary tools or dip switches to </w:t>
      </w:r>
      <w:proofErr w:type="gramStart"/>
      <w:r>
        <w:t>address</w:t>
      </w:r>
      <w:proofErr w:type="gramEnd"/>
      <w:r>
        <w:t xml:space="preserve"> device will not be accepted.</w:t>
      </w:r>
    </w:p>
    <w:p w14:paraId="6BC29CAE" w14:textId="77777777" w:rsidR="00761ACC" w:rsidRDefault="00E226BB">
      <w:pPr>
        <w:pStyle w:val="CSILevel4"/>
      </w:pPr>
      <w:r>
        <w:t>Conventional (Nonaddressable) Devices</w:t>
      </w:r>
      <w:proofErr w:type="gramStart"/>
      <w:r>
        <w:t>:  Provide</w:t>
      </w:r>
      <w:proofErr w:type="gramEnd"/>
      <w:r>
        <w:t xml:space="preserve"> addressable monitor modules or two-wire detector zone modules (See "Addressable Interface Modules" article for Basis of Design Products) as indicated or as required for connection to addressable FACU. Unless devices are explicitly permitted to be </w:t>
      </w:r>
      <w:proofErr w:type="gramStart"/>
      <w:r>
        <w:t>connected together</w:t>
      </w:r>
      <w:proofErr w:type="gramEnd"/>
      <w:r>
        <w:t xml:space="preserve"> as one zone, provide separate addressable monitoring point for each device in order to be individually identifiable by addressable FACU.</w:t>
      </w:r>
    </w:p>
    <w:p w14:paraId="24019CE0" w14:textId="77777777" w:rsidR="00761ACC" w:rsidRDefault="00E226BB">
      <w:pPr>
        <w:pStyle w:val="CSILevel4"/>
      </w:pPr>
      <w:r>
        <w:t xml:space="preserve">Provide devices and associated accessories suitable for </w:t>
      </w:r>
      <w:proofErr w:type="gramStart"/>
      <w:r>
        <w:t>intended</w:t>
      </w:r>
      <w:proofErr w:type="gramEnd"/>
      <w:r>
        <w:t xml:space="preserve"> application and location to be installed. Unless otherwise indicated, use addressable devices and addressable monitor modules only in clean, dry, indoor, nonhazardous locations.</w:t>
      </w:r>
    </w:p>
    <w:p w14:paraId="6CEBF2F2" w14:textId="77777777" w:rsidR="00761ACC" w:rsidRDefault="00E226BB">
      <w:pPr>
        <w:pStyle w:val="CSILevel4"/>
      </w:pPr>
      <w:r>
        <w:t>Surface-Mounted Devices</w:t>
      </w:r>
      <w:proofErr w:type="gramStart"/>
      <w:r>
        <w:t>:  Provide</w:t>
      </w:r>
      <w:proofErr w:type="gramEnd"/>
      <w:r>
        <w:t xml:space="preserve"> manufacturer's accessory surface mount backboxes or suitable outlet/device box.</w:t>
      </w:r>
    </w:p>
    <w:p w14:paraId="32D4293F" w14:textId="77777777" w:rsidR="00761ACC" w:rsidRDefault="00E226BB">
      <w:pPr>
        <w:pStyle w:val="CSILevel4"/>
      </w:pPr>
      <w:r>
        <w:t>Devices for Outdoor and Damp/Wet Locations</w:t>
      </w:r>
      <w:proofErr w:type="gramStart"/>
      <w:r>
        <w:t>:  Weatherproof</w:t>
      </w:r>
      <w:proofErr w:type="gramEnd"/>
      <w:r>
        <w:t>, suitable for outdoor use; provide manufacturer's accessory backboxes and enclosures in accordance with product listing.</w:t>
      </w:r>
    </w:p>
    <w:p w14:paraId="103F2F21" w14:textId="77777777" w:rsidR="00761ACC" w:rsidRDefault="00E226BB">
      <w:pPr>
        <w:pStyle w:val="CSILevel4"/>
      </w:pPr>
      <w:r>
        <w:t>Devices for Hazardous (Classified) Locations</w:t>
      </w:r>
      <w:proofErr w:type="gramStart"/>
      <w:r>
        <w:t>:  Listed</w:t>
      </w:r>
      <w:proofErr w:type="gramEnd"/>
      <w:r>
        <w:t xml:space="preserve"> and labeled as suitable for classification of installed location.</w:t>
      </w:r>
    </w:p>
    <w:p w14:paraId="62FFC546" w14:textId="77777777" w:rsidR="00761ACC" w:rsidRDefault="00E226BB">
      <w:pPr>
        <w:pStyle w:val="CSILevel3"/>
      </w:pPr>
      <w:r>
        <w:t>Self-Testing Devices:</w:t>
      </w:r>
    </w:p>
    <w:p w14:paraId="094008CB" w14:textId="77777777" w:rsidR="00761ACC" w:rsidRDefault="00E226BB">
      <w:pPr>
        <w:pStyle w:val="CSILevel4"/>
      </w:pPr>
      <w:r>
        <w:t xml:space="preserve">Capable of CLSS identifying issues associated with integrity or ability for smoke </w:t>
      </w:r>
      <w:proofErr w:type="gramStart"/>
      <w:r>
        <w:t>detector</w:t>
      </w:r>
      <w:proofErr w:type="gramEnd"/>
      <w:r>
        <w:t xml:space="preserve"> to properly detect smoke (e.g., dust cap not removed or tampering with detector by obstructing smoke chamber.</w:t>
      </w:r>
    </w:p>
    <w:p w14:paraId="789DF89C" w14:textId="77777777" w:rsidR="00761ACC" w:rsidRDefault="00E226BB">
      <w:pPr>
        <w:pStyle w:val="CSILevel4"/>
      </w:pPr>
      <w:r>
        <w:t>Capable of providing functional and smoke entry tests using self-test function.</w:t>
      </w:r>
    </w:p>
    <w:p w14:paraId="5F576099" w14:textId="77777777" w:rsidR="00761ACC" w:rsidRDefault="00E226BB">
      <w:pPr>
        <w:pStyle w:val="CSILevel5"/>
      </w:pPr>
      <w:r>
        <w:t>Detector transmits 'wireless beacon activated' only during self-test mode.</w:t>
      </w:r>
    </w:p>
    <w:p w14:paraId="3621A506" w14:textId="77777777" w:rsidR="00761ACC" w:rsidRDefault="00E226BB">
      <w:pPr>
        <w:pStyle w:val="CSILevel5"/>
      </w:pPr>
      <w:r>
        <w:t>Designed to communicate with CLSS app to prove successful completion of visual inspection.</w:t>
      </w:r>
    </w:p>
    <w:p w14:paraId="43C4B00B" w14:textId="77777777" w:rsidR="00761ACC" w:rsidRDefault="00E226BB">
      <w:pPr>
        <w:pStyle w:val="CSILevel3"/>
      </w:pPr>
      <w:r>
        <w:t>Manual Fire Alarm Boxes (Pull Stations):</w:t>
      </w:r>
    </w:p>
    <w:p w14:paraId="6BA2802B" w14:textId="77777777" w:rsidR="00761ACC" w:rsidRDefault="00E226BB">
      <w:pPr>
        <w:pStyle w:val="CSILevel4"/>
      </w:pPr>
      <w:r>
        <w:t>Description</w:t>
      </w:r>
      <w:proofErr w:type="gramStart"/>
      <w:r>
        <w:t>:  Noncoded</w:t>
      </w:r>
      <w:proofErr w:type="gramEnd"/>
      <w:r>
        <w:t xml:space="preserve"> manual signaling boxes listed and labeled as complying with UL 38.</w:t>
      </w:r>
    </w:p>
    <w:p w14:paraId="541BDA38" w14:textId="77777777" w:rsidR="00761ACC" w:rsidRDefault="00E226BB">
      <w:pPr>
        <w:pStyle w:val="CSILevel4"/>
      </w:pPr>
      <w:r>
        <w:t>Alarm Initiation</w:t>
      </w:r>
      <w:proofErr w:type="gramStart"/>
      <w:r>
        <w:t>:  Configured</w:t>
      </w:r>
      <w:proofErr w:type="gramEnd"/>
      <w:r>
        <w:t xml:space="preserve"> for general alarm initiation unless otherwise indicated; </w:t>
      </w:r>
      <w:proofErr w:type="spellStart"/>
      <w:r>
        <w:t>presignal</w:t>
      </w:r>
      <w:proofErr w:type="spellEnd"/>
      <w:r>
        <w:t xml:space="preserve"> stations (where indicated) require use of key to initiate general alarm.</w:t>
      </w:r>
    </w:p>
    <w:p w14:paraId="4B8F8610" w14:textId="77777777" w:rsidR="00761ACC" w:rsidRDefault="00E226BB">
      <w:pPr>
        <w:pStyle w:val="CSILevel4"/>
      </w:pPr>
      <w:r>
        <w:t>Operation:  </w:t>
      </w:r>
      <w:proofErr w:type="gramStart"/>
      <w:r>
        <w:t>Dual-action</w:t>
      </w:r>
      <w:proofErr w:type="gramEnd"/>
      <w:r>
        <w:t xml:space="preserve"> unless otherwise indicated; first requires pushing in then pulling down of lever.</w:t>
      </w:r>
    </w:p>
    <w:p w14:paraId="5C16E6FB" w14:textId="77777777" w:rsidR="00761ACC" w:rsidRDefault="00E226BB">
      <w:pPr>
        <w:pStyle w:val="CSILevel4"/>
      </w:pPr>
      <w:r>
        <w:t>Color</w:t>
      </w:r>
      <w:proofErr w:type="gramStart"/>
      <w:r>
        <w:t>:  Red</w:t>
      </w:r>
      <w:proofErr w:type="gramEnd"/>
      <w:r>
        <w:t>, in accordance with NFPA 72.</w:t>
      </w:r>
    </w:p>
    <w:p w14:paraId="75A81CD9" w14:textId="77777777" w:rsidR="00761ACC" w:rsidRDefault="00E226BB">
      <w:pPr>
        <w:pStyle w:val="CSILevel4"/>
      </w:pPr>
      <w:r>
        <w:t>Station Reset</w:t>
      </w:r>
      <w:proofErr w:type="gramStart"/>
      <w:r>
        <w:t>:  Requires</w:t>
      </w:r>
      <w:proofErr w:type="gramEnd"/>
      <w:r>
        <w:t xml:space="preserve"> use of key or tool.</w:t>
      </w:r>
    </w:p>
    <w:p w14:paraId="4D679FBA" w14:textId="77777777" w:rsidR="00761ACC" w:rsidRDefault="00E226BB">
      <w:pPr>
        <w:pStyle w:val="CSILevel4"/>
      </w:pPr>
      <w:r>
        <w:t>Basis of Design Products:</w:t>
      </w:r>
    </w:p>
    <w:p w14:paraId="1B6775D1" w14:textId="77777777" w:rsidR="00761ACC" w:rsidRDefault="00E226BB">
      <w:pPr>
        <w:pStyle w:val="CSILevel5"/>
      </w:pPr>
      <w:r>
        <w:t>Manual Pull Stations:</w:t>
      </w:r>
    </w:p>
    <w:p w14:paraId="6B1FA532" w14:textId="77777777" w:rsidR="00761ACC" w:rsidRDefault="00E226BB">
      <w:pPr>
        <w:pStyle w:val="CSILevel6"/>
      </w:pPr>
      <w:r>
        <w:t xml:space="preserve">Notifier Model </w:t>
      </w:r>
      <w:r>
        <w:t>NBG-12LX addressable manual pull station, indoor rated, dual-action, key lock.</w:t>
      </w:r>
    </w:p>
    <w:p w14:paraId="381159F0" w14:textId="77777777" w:rsidR="00761ACC" w:rsidRDefault="00E226BB">
      <w:pPr>
        <w:pStyle w:val="CSILevel5"/>
      </w:pPr>
      <w:r>
        <w:t>Surface Mount Backboxes:</w:t>
      </w:r>
    </w:p>
    <w:p w14:paraId="0CB41FE3" w14:textId="77777777" w:rsidR="00761ACC" w:rsidRDefault="00E226BB">
      <w:pPr>
        <w:pStyle w:val="CSILevel3"/>
      </w:pPr>
      <w:r>
        <w:lastRenderedPageBreak/>
        <w:t>Spot-Type Detectors:</w:t>
      </w:r>
    </w:p>
    <w:p w14:paraId="7537F6D1" w14:textId="77777777" w:rsidR="00761ACC" w:rsidRDefault="00E226BB">
      <w:pPr>
        <w:pStyle w:val="CSILevel4"/>
      </w:pPr>
      <w:r>
        <w:t>Addressable Detectors:</w:t>
      </w:r>
    </w:p>
    <w:p w14:paraId="7F04A855" w14:textId="77777777" w:rsidR="00761ACC" w:rsidRDefault="00E226BB">
      <w:pPr>
        <w:pStyle w:val="CSILevel5"/>
      </w:pPr>
      <w:r>
        <w:t>Comply with "General Requirements for Addressable Devices."</w:t>
      </w:r>
    </w:p>
    <w:p w14:paraId="70BAC12F" w14:textId="77777777" w:rsidR="00761ACC" w:rsidRDefault="00E226BB">
      <w:pPr>
        <w:pStyle w:val="CSILevel5"/>
      </w:pPr>
      <w:r>
        <w:t xml:space="preserve">Provide LED indication of normal </w:t>
      </w:r>
      <w:r>
        <w:t>operation/regular communication with FACU condition.</w:t>
      </w:r>
    </w:p>
    <w:p w14:paraId="47920F1A" w14:textId="77777777" w:rsidR="00761ACC" w:rsidRDefault="00E226BB">
      <w:pPr>
        <w:pStyle w:val="CSILevel5"/>
      </w:pPr>
      <w:r>
        <w:t>Furnished with output for remote LED alarm indicator.</w:t>
      </w:r>
    </w:p>
    <w:p w14:paraId="495A28FE" w14:textId="77777777" w:rsidR="00761ACC" w:rsidRDefault="00E226BB">
      <w:pPr>
        <w:pStyle w:val="CSILevel5"/>
      </w:pPr>
      <w:r>
        <w:t>Utilizes plug-in mounting to separate base with tamper-resistant feature; compatible with available sounder, relay, and isolator bases; provide base as indicated or as required.</w:t>
      </w:r>
    </w:p>
    <w:p w14:paraId="22E37C3B" w14:textId="77777777" w:rsidR="00761ACC" w:rsidRDefault="00E226BB">
      <w:pPr>
        <w:pStyle w:val="CSILevel4"/>
      </w:pPr>
      <w:r>
        <w:t>Smoke Detectors:</w:t>
      </w:r>
    </w:p>
    <w:p w14:paraId="0C21A2C0" w14:textId="77777777" w:rsidR="00761ACC" w:rsidRDefault="00E226BB">
      <w:pPr>
        <w:pStyle w:val="CSILevel5"/>
      </w:pPr>
      <w:r>
        <w:t>Listed and labeled as complying with UL 268.</w:t>
      </w:r>
    </w:p>
    <w:p w14:paraId="016D65E3" w14:textId="77777777" w:rsidR="00761ACC" w:rsidRDefault="00E226BB">
      <w:pPr>
        <w:pStyle w:val="CSILevel5"/>
      </w:pPr>
      <w:r>
        <w:t xml:space="preserve">Use photoelectric (light-scattering) </w:t>
      </w:r>
      <w:proofErr w:type="gramStart"/>
      <w:r>
        <w:t>principal</w:t>
      </w:r>
      <w:proofErr w:type="gramEnd"/>
      <w:r>
        <w:t xml:space="preserve"> to measure smoke density.</w:t>
      </w:r>
    </w:p>
    <w:p w14:paraId="5CEA698A" w14:textId="77777777" w:rsidR="00761ACC" w:rsidRDefault="00E226BB">
      <w:pPr>
        <w:pStyle w:val="CSILevel5"/>
      </w:pPr>
      <w:r>
        <w:t>Provide data to FACU representing analog level of smoke density.</w:t>
      </w:r>
    </w:p>
    <w:p w14:paraId="27DFB631" w14:textId="77777777" w:rsidR="00761ACC" w:rsidRDefault="00E226BB">
      <w:pPr>
        <w:pStyle w:val="CSILevel5"/>
      </w:pPr>
      <w:r>
        <w:t>Self-Testing Smoke Detectors:</w:t>
      </w:r>
    </w:p>
    <w:p w14:paraId="4C5D39AF" w14:textId="77777777" w:rsidR="00761ACC" w:rsidRDefault="00E226BB">
      <w:pPr>
        <w:pStyle w:val="CSILevel6"/>
      </w:pPr>
      <w:r>
        <w:t>Self-generate controlled amount of smoke into chamber, testing optic response to real smoke simulation.</w:t>
      </w:r>
    </w:p>
    <w:p w14:paraId="2F7ADE25" w14:textId="77777777" w:rsidR="00761ACC" w:rsidRDefault="00E226BB">
      <w:pPr>
        <w:pStyle w:val="CSILevel6"/>
      </w:pPr>
      <w:proofErr w:type="gramStart"/>
      <w:r>
        <w:t>Detector</w:t>
      </w:r>
      <w:proofErr w:type="gramEnd"/>
      <w:r>
        <w:t xml:space="preserve"> measures dilution of smoke within set time limits to determine if there is masking preventing smoke from entering chamber.</w:t>
      </w:r>
    </w:p>
    <w:p w14:paraId="17A8F6AE" w14:textId="77777777" w:rsidR="00761ACC" w:rsidRDefault="00E226BB">
      <w:pPr>
        <w:pStyle w:val="CSILevel6"/>
      </w:pPr>
      <w:r>
        <w:t>Generate detector alarm condition upon smoke entering chamber.</w:t>
      </w:r>
    </w:p>
    <w:p w14:paraId="480C1E64" w14:textId="77777777" w:rsidR="00761ACC" w:rsidRDefault="00E226BB">
      <w:pPr>
        <w:pStyle w:val="CSILevel6"/>
      </w:pPr>
      <w:r>
        <w:t xml:space="preserve">Detector generates </w:t>
      </w:r>
      <w:proofErr w:type="gramStart"/>
      <w:r>
        <w:t>trouble condition</w:t>
      </w:r>
      <w:proofErr w:type="gramEnd"/>
      <w:r>
        <w:t xml:space="preserve"> if testing chamber is blocked.</w:t>
      </w:r>
    </w:p>
    <w:p w14:paraId="13F6D07A" w14:textId="77777777" w:rsidR="00761ACC" w:rsidRDefault="00E226BB">
      <w:pPr>
        <w:pStyle w:val="CSILevel4"/>
      </w:pPr>
      <w:r>
        <w:t>Thermal (Heat) Detectors:</w:t>
      </w:r>
    </w:p>
    <w:p w14:paraId="7EA88C3E" w14:textId="77777777" w:rsidR="00761ACC" w:rsidRDefault="00E226BB">
      <w:pPr>
        <w:pStyle w:val="CSILevel5"/>
      </w:pPr>
      <w:r>
        <w:t>Listed and labeled as complying with UL 521.</w:t>
      </w:r>
    </w:p>
    <w:p w14:paraId="23192202" w14:textId="77777777" w:rsidR="00761ACC" w:rsidRDefault="00E226BB">
      <w:pPr>
        <w:pStyle w:val="CSILevel5"/>
      </w:pPr>
      <w:r>
        <w:t>Provide fixed thermal sensor which activates at 135 degrees F (57 degrees C).</w:t>
      </w:r>
    </w:p>
    <w:p w14:paraId="163A6764" w14:textId="77777777" w:rsidR="00761ACC" w:rsidRDefault="00E226BB">
      <w:pPr>
        <w:pStyle w:val="CSILevel5"/>
      </w:pPr>
      <w:r>
        <w:t>Self-Testing Thermal (Heat) Detectors:</w:t>
      </w:r>
    </w:p>
    <w:p w14:paraId="599D37CD" w14:textId="77777777" w:rsidR="00761ACC" w:rsidRDefault="00E226BB">
      <w:pPr>
        <w:pStyle w:val="CSILevel6"/>
      </w:pPr>
      <w:r>
        <w:t>Self-generate energy into internal thermistor, allowing register heat identification.</w:t>
      </w:r>
    </w:p>
    <w:p w14:paraId="7F729075" w14:textId="77777777" w:rsidR="00761ACC" w:rsidRDefault="00E226BB">
      <w:pPr>
        <w:pStyle w:val="CSILevel6"/>
      </w:pPr>
      <w:r>
        <w:t>Detector measure cooling of heating element after cycle complete.</w:t>
      </w:r>
    </w:p>
    <w:p w14:paraId="691CC24D" w14:textId="77777777" w:rsidR="00761ACC" w:rsidRDefault="00E226BB">
      <w:pPr>
        <w:pStyle w:val="CSILevel6"/>
      </w:pPr>
      <w:r>
        <w:t>Generate detector alarm condition upon introduction of heat from thermistor.</w:t>
      </w:r>
    </w:p>
    <w:p w14:paraId="0F56F019" w14:textId="77777777" w:rsidR="00761ACC" w:rsidRDefault="00E226BB">
      <w:pPr>
        <w:pStyle w:val="CSILevel6"/>
      </w:pPr>
      <w:r>
        <w:t xml:space="preserve">Detector generates </w:t>
      </w:r>
      <w:proofErr w:type="gramStart"/>
      <w:r>
        <w:t>trouble condition</w:t>
      </w:r>
      <w:proofErr w:type="gramEnd"/>
      <w:r>
        <w:t xml:space="preserve"> if thermistor does not detect heat.</w:t>
      </w:r>
    </w:p>
    <w:p w14:paraId="1545A6AF" w14:textId="77777777" w:rsidR="00761ACC" w:rsidRDefault="00E226BB">
      <w:pPr>
        <w:pStyle w:val="CSILevel4"/>
      </w:pPr>
      <w:r>
        <w:t>Carbon Monoxide Detectors:</w:t>
      </w:r>
    </w:p>
    <w:p w14:paraId="2C183282" w14:textId="77777777" w:rsidR="00761ACC" w:rsidRDefault="00E226BB">
      <w:pPr>
        <w:pStyle w:val="CSILevel5"/>
      </w:pPr>
      <w:r>
        <w:t>Listed and labeled as complying with UL 2075.</w:t>
      </w:r>
    </w:p>
    <w:p w14:paraId="37568223" w14:textId="77777777" w:rsidR="00761ACC" w:rsidRDefault="00E226BB">
      <w:pPr>
        <w:pStyle w:val="CSILevel5"/>
      </w:pPr>
      <w:r>
        <w:t>Comply with requirements for addressable detectors unless otherwise noted for areas where addressable devices are not feasible.</w:t>
      </w:r>
    </w:p>
    <w:p w14:paraId="0CCB5B8C" w14:textId="77777777" w:rsidR="00761ACC" w:rsidRDefault="00E226BB">
      <w:pPr>
        <w:pStyle w:val="CSILevel5"/>
      </w:pPr>
      <w:r>
        <w:t>Furnished with end-of-life notification.</w:t>
      </w:r>
    </w:p>
    <w:p w14:paraId="7083D3BC" w14:textId="77777777" w:rsidR="00761ACC" w:rsidRDefault="00E226BB">
      <w:pPr>
        <w:pStyle w:val="CSILevel4"/>
      </w:pPr>
      <w:r>
        <w:t xml:space="preserve">Combination and </w:t>
      </w:r>
      <w:proofErr w:type="gramStart"/>
      <w:r>
        <w:t>Multi-Criteria Detectors</w:t>
      </w:r>
      <w:proofErr w:type="gramEnd"/>
      <w:r>
        <w:t>:</w:t>
      </w:r>
    </w:p>
    <w:p w14:paraId="0C5ED740" w14:textId="77777777" w:rsidR="00761ACC" w:rsidRDefault="00E226BB">
      <w:pPr>
        <w:pStyle w:val="CSILevel5"/>
      </w:pPr>
      <w:r>
        <w:t>Comply with respective requirements for each detection method.</w:t>
      </w:r>
    </w:p>
    <w:p w14:paraId="2D7460C8" w14:textId="77777777" w:rsidR="00761ACC" w:rsidRDefault="00E226BB">
      <w:pPr>
        <w:pStyle w:val="CSILevel5"/>
      </w:pPr>
      <w:r>
        <w:t>Self-Testing Multi-Criteria Detectors</w:t>
      </w:r>
      <w:proofErr w:type="gramStart"/>
      <w:r>
        <w:t>:  Comply</w:t>
      </w:r>
      <w:proofErr w:type="gramEnd"/>
      <w:r>
        <w:t xml:space="preserve"> with respective self-testing requirements.</w:t>
      </w:r>
    </w:p>
    <w:p w14:paraId="64B1AAC7" w14:textId="77777777" w:rsidR="00761ACC" w:rsidRDefault="00E226BB">
      <w:pPr>
        <w:pStyle w:val="CSILevel4"/>
      </w:pPr>
      <w:r>
        <w:t>Detector/Base Color</w:t>
      </w:r>
      <w:proofErr w:type="gramStart"/>
      <w:r>
        <w:t>:  White</w:t>
      </w:r>
      <w:proofErr w:type="gramEnd"/>
      <w:r>
        <w:t>, unless otherwise indicated.</w:t>
      </w:r>
    </w:p>
    <w:p w14:paraId="0EF17122" w14:textId="77777777" w:rsidR="00761ACC" w:rsidRDefault="00E226BB">
      <w:pPr>
        <w:pStyle w:val="CSILevel4"/>
      </w:pPr>
      <w:r>
        <w:t>Basis of Design Products:</w:t>
      </w:r>
    </w:p>
    <w:p w14:paraId="5F8DDAD9" w14:textId="77777777" w:rsidR="00761ACC" w:rsidRDefault="00E226BB">
      <w:pPr>
        <w:pStyle w:val="CSILevel5"/>
      </w:pPr>
      <w:r>
        <w:t>Smoke Detectors:</w:t>
      </w:r>
    </w:p>
    <w:p w14:paraId="6011AB32" w14:textId="77777777" w:rsidR="00761ACC" w:rsidRDefault="00E226BB">
      <w:pPr>
        <w:pStyle w:val="CSILevel6"/>
      </w:pPr>
      <w:r>
        <w:t xml:space="preserve">Notifier Model FSP-951 addressable smoke detector, indoor rated, photoelectric, integral drift compensation, </w:t>
      </w:r>
      <w:r>
        <w:t>self-diagnostics, transient rejection, local test via application of external magnet.</w:t>
      </w:r>
    </w:p>
    <w:p w14:paraId="20E17A61" w14:textId="77777777" w:rsidR="00761ACC" w:rsidRDefault="00E226BB">
      <w:pPr>
        <w:pStyle w:val="CSILevel6"/>
      </w:pPr>
      <w:r>
        <w:t>Notifier Model FSP-951T addressable smoke/thermal detector, indoor rated, photoelectric, integral drift compensation, self-diagnostics, transient rejection, local test via application of external magnet.</w:t>
      </w:r>
    </w:p>
    <w:p w14:paraId="05208D38" w14:textId="77777777" w:rsidR="00761ACC" w:rsidRDefault="00E226BB">
      <w:pPr>
        <w:pStyle w:val="CSILevel6"/>
      </w:pPr>
      <w:r>
        <w:t>Notifier Model FSP-951-SELFT self-test addressable smoke detector, indoor rated, photoelectric.</w:t>
      </w:r>
    </w:p>
    <w:p w14:paraId="4CD656BD" w14:textId="77777777" w:rsidR="00761ACC" w:rsidRDefault="00E226BB">
      <w:pPr>
        <w:pStyle w:val="CSILevel5"/>
      </w:pPr>
      <w:r>
        <w:t>Thermal (Heat) Detectors:</w:t>
      </w:r>
    </w:p>
    <w:p w14:paraId="55CA6FBE" w14:textId="77777777" w:rsidR="00761ACC" w:rsidRDefault="00E226BB">
      <w:pPr>
        <w:pStyle w:val="CSILevel6"/>
      </w:pPr>
      <w:r>
        <w:t>Notifier Model FST-951 addressable thermal detector, indoor rated, fixed temperature, 135 degrees F (57 degrees C), RTI rating for installation of FAST or better, local test via application of external magnet.</w:t>
      </w:r>
    </w:p>
    <w:p w14:paraId="522DB91E" w14:textId="77777777" w:rsidR="00761ACC" w:rsidRDefault="00E226BB">
      <w:pPr>
        <w:pStyle w:val="CSILevel6"/>
      </w:pPr>
      <w:r>
        <w:lastRenderedPageBreak/>
        <w:t>Notifier Model FST-951H addressable thermal detector, indoor rated, fixed temperature, 190 degrees F (88 degrees C), RTI rating of QUICK or better, local test via application of external magnet.</w:t>
      </w:r>
    </w:p>
    <w:p w14:paraId="3F239FB8" w14:textId="77777777" w:rsidR="00761ACC" w:rsidRDefault="00E226BB">
      <w:pPr>
        <w:pStyle w:val="CSILevel6"/>
      </w:pPr>
      <w:r>
        <w:t>Notifier Model FST-951R addressable thermal detector, indoor rated, fixed temperature 135 degrees F (57 degrees C) and rate-of-rise, 15 degrees F (8.3 degrees C) per minute, local test via application of external magnet.</w:t>
      </w:r>
    </w:p>
    <w:p w14:paraId="54B33E4B" w14:textId="77777777" w:rsidR="00761ACC" w:rsidRDefault="00E226BB">
      <w:pPr>
        <w:pStyle w:val="CSILevel6"/>
      </w:pPr>
      <w:r>
        <w:t>Notifier Model FST-951-SELFT self-test addressable thermal detector, indoor rated.</w:t>
      </w:r>
    </w:p>
    <w:p w14:paraId="7B69A506" w14:textId="77777777" w:rsidR="00761ACC" w:rsidRDefault="00E226BB">
      <w:pPr>
        <w:pStyle w:val="CSILevel5"/>
      </w:pPr>
      <w:r>
        <w:t>Carbon Monoxide Detectors:</w:t>
      </w:r>
    </w:p>
    <w:p w14:paraId="1EECD8F5" w14:textId="77777777" w:rsidR="00761ACC" w:rsidRDefault="00E226BB">
      <w:pPr>
        <w:pStyle w:val="CSILevel6"/>
      </w:pPr>
      <w:r>
        <w:t>Notifier Model FSCO-951 addressable carbon monoxide detector, indoor rated.</w:t>
      </w:r>
    </w:p>
    <w:p w14:paraId="7F4BF98E" w14:textId="77777777" w:rsidR="00761ACC" w:rsidRDefault="00E226BB">
      <w:pPr>
        <w:pStyle w:val="CSILevel5"/>
      </w:pPr>
      <w:r>
        <w:t>Combination/</w:t>
      </w:r>
      <w:proofErr w:type="gramStart"/>
      <w:r>
        <w:t>Multi-Criteria Detectors</w:t>
      </w:r>
      <w:proofErr w:type="gramEnd"/>
      <w:r>
        <w:t>:</w:t>
      </w:r>
    </w:p>
    <w:p w14:paraId="20B1B286" w14:textId="77777777" w:rsidR="00761ACC" w:rsidRDefault="00E226BB">
      <w:pPr>
        <w:pStyle w:val="CSILevel6"/>
      </w:pPr>
      <w:r>
        <w:t>Notifier Model FPC-951 addressable smoke/carbon monoxide detector, indoor rated; photoelectric smoke sensor; automatic drift-compensation.</w:t>
      </w:r>
    </w:p>
    <w:p w14:paraId="5C1A94EC" w14:textId="77777777" w:rsidR="00761ACC" w:rsidRDefault="00E226BB">
      <w:pPr>
        <w:pStyle w:val="CSILevel6"/>
      </w:pPr>
      <w:r>
        <w:t xml:space="preserve">Notifier Model FPTI-951 addressable smoke/thermal detector, indoor rated; photoelectric smoke sensor; fixed temperature thermal </w:t>
      </w:r>
      <w:r>
        <w:t>sensor, 135 degrees F (57 degrees C), automatic sensitivity adjustment.</w:t>
      </w:r>
    </w:p>
    <w:p w14:paraId="02CFFE33" w14:textId="77777777" w:rsidR="00761ACC" w:rsidRDefault="00E226BB">
      <w:pPr>
        <w:pStyle w:val="CSILevel6"/>
      </w:pPr>
      <w:r>
        <w:t>Notifier Model FCO-951 addressable multi-criteria smoke/thermal/carbon monoxide detector, indoor rated; photoelectric smoke sensor; fixed temperature thermal sensor, 135 degrees F (57 degrees C); automatic drift-compensation.</w:t>
      </w:r>
    </w:p>
    <w:p w14:paraId="0057A38D" w14:textId="77777777" w:rsidR="00761ACC" w:rsidRDefault="00E226BB">
      <w:pPr>
        <w:pStyle w:val="CSILevel6"/>
      </w:pPr>
      <w:r>
        <w:t>Notifier Model FSP-951T-SELFT self-test addressable smoke/thermal detector, indoor rated.</w:t>
      </w:r>
    </w:p>
    <w:p w14:paraId="3D2A1478" w14:textId="77777777" w:rsidR="00761ACC" w:rsidRDefault="00E226BB">
      <w:pPr>
        <w:pStyle w:val="CSILevel5"/>
      </w:pPr>
      <w:r>
        <w:t>Bases for Addressable Detectors:</w:t>
      </w:r>
    </w:p>
    <w:p w14:paraId="12600B92" w14:textId="77777777" w:rsidR="00761ACC" w:rsidRDefault="00E226BB">
      <w:pPr>
        <w:pStyle w:val="CSILevel6"/>
      </w:pPr>
      <w:proofErr w:type="gramStart"/>
      <w:r>
        <w:t>Notifier Model B300-6 Series standard base,</w:t>
      </w:r>
      <w:proofErr w:type="gramEnd"/>
      <w:r>
        <w:t xml:space="preserve"> flanged low-profile.</w:t>
      </w:r>
    </w:p>
    <w:p w14:paraId="09A88A4D" w14:textId="77777777" w:rsidR="00761ACC" w:rsidRDefault="00E226BB">
      <w:pPr>
        <w:pStyle w:val="CSILevel6"/>
      </w:pPr>
      <w:r>
        <w:t>Notifier Model B200S-LF-WH Series low-frequency sounder base, white.</w:t>
      </w:r>
    </w:p>
    <w:p w14:paraId="21CE7089" w14:textId="77777777" w:rsidR="00761ACC" w:rsidRDefault="00E226BB">
      <w:pPr>
        <w:pStyle w:val="CSILevel6"/>
      </w:pPr>
      <w:r>
        <w:t>Notifier Model B200S-WH Series sounder base, white.</w:t>
      </w:r>
    </w:p>
    <w:p w14:paraId="07BFF2F7" w14:textId="77777777" w:rsidR="00761ACC" w:rsidRDefault="00E226BB">
      <w:pPr>
        <w:pStyle w:val="CSILevel6"/>
      </w:pPr>
      <w:r>
        <w:t>Notifier Model B224RB-WH Series relay base, one Form C contact for auxiliary functions, white.</w:t>
      </w:r>
    </w:p>
    <w:p w14:paraId="69D8B43C" w14:textId="77777777" w:rsidR="00761ACC" w:rsidRDefault="00E226BB">
      <w:pPr>
        <w:pStyle w:val="CSILevel6"/>
      </w:pPr>
      <w:r>
        <w:t>Notifier Model B224BI-WH Series plug-in isolator base, white.</w:t>
      </w:r>
    </w:p>
    <w:p w14:paraId="39875F14" w14:textId="77777777" w:rsidR="00761ACC" w:rsidRDefault="00E226BB">
      <w:pPr>
        <w:pStyle w:val="CSILevel6"/>
      </w:pPr>
      <w:r>
        <w:t xml:space="preserve">Notifier Model B501-WHITE Series standard base, </w:t>
      </w:r>
      <w:proofErr w:type="spellStart"/>
      <w:r>
        <w:t>unflanged</w:t>
      </w:r>
      <w:proofErr w:type="spellEnd"/>
      <w:r>
        <w:t>.</w:t>
      </w:r>
    </w:p>
    <w:p w14:paraId="195750B8" w14:textId="77777777" w:rsidR="00761ACC" w:rsidRDefault="00E226BB">
      <w:pPr>
        <w:pStyle w:val="CSILevel5"/>
      </w:pPr>
      <w:r>
        <w:t>Detector Accessories:</w:t>
      </w:r>
    </w:p>
    <w:p w14:paraId="45C05D23" w14:textId="77777777" w:rsidR="00761ACC" w:rsidRDefault="00E226BB">
      <w:pPr>
        <w:pStyle w:val="CSILevel6"/>
      </w:pPr>
      <w:r>
        <w:t>Notifier Model RA100Z remote indicator; provides LED indication of alarm condition.</w:t>
      </w:r>
    </w:p>
    <w:p w14:paraId="7FC1EDB0" w14:textId="77777777" w:rsidR="00761ACC" w:rsidRDefault="00E226BB">
      <w:pPr>
        <w:pStyle w:val="CSILevel7"/>
      </w:pPr>
      <w:r>
        <w:t>Up to two remote indicators may be connected to single detector.</w:t>
      </w:r>
    </w:p>
    <w:p w14:paraId="4DC8814E" w14:textId="77777777" w:rsidR="00761ACC" w:rsidRDefault="00E226BB">
      <w:pPr>
        <w:pStyle w:val="CSILevel3"/>
      </w:pPr>
      <w:r>
        <w:t>Duct Smoke Detectors:</w:t>
      </w:r>
    </w:p>
    <w:p w14:paraId="20157DA8" w14:textId="77777777" w:rsidR="00761ACC" w:rsidRDefault="00E226BB">
      <w:pPr>
        <w:pStyle w:val="CSILevel4"/>
      </w:pPr>
      <w:r>
        <w:t>Listed and labeled as complying with UL 268A.</w:t>
      </w:r>
    </w:p>
    <w:p w14:paraId="73825438" w14:textId="77777777" w:rsidR="00761ACC" w:rsidRDefault="00E226BB">
      <w:pPr>
        <w:pStyle w:val="CSILevel4"/>
      </w:pPr>
      <w:r>
        <w:t>Sampling Tubes</w:t>
      </w:r>
      <w:proofErr w:type="gramStart"/>
      <w:r>
        <w:t>:  Select</w:t>
      </w:r>
      <w:proofErr w:type="gramEnd"/>
      <w:r>
        <w:t xml:space="preserve"> as required for installation in duct to be monitored.</w:t>
      </w:r>
    </w:p>
    <w:p w14:paraId="69E5DF67" w14:textId="77777777" w:rsidR="00761ACC" w:rsidRDefault="00E226BB">
      <w:pPr>
        <w:pStyle w:val="CSILevel4"/>
      </w:pPr>
      <w:r>
        <w:t>Remote Test Stations</w:t>
      </w:r>
      <w:proofErr w:type="gramStart"/>
      <w:r>
        <w:t>:  Provide</w:t>
      </w:r>
      <w:proofErr w:type="gramEnd"/>
      <w:r>
        <w:t xml:space="preserve"> remote test station for each duct smoke detector unless explicitly indicated as not required. Unless otherwise indicated, use remote test stations only in clean, dry, indoor, nonhazardous locations.</w:t>
      </w:r>
    </w:p>
    <w:p w14:paraId="32B86463" w14:textId="77777777" w:rsidR="00761ACC" w:rsidRDefault="00E226BB">
      <w:pPr>
        <w:pStyle w:val="CSILevel4"/>
      </w:pPr>
      <w:r>
        <w:t>Basis of Design Products:</w:t>
      </w:r>
    </w:p>
    <w:p w14:paraId="66EFE801" w14:textId="77777777" w:rsidR="00761ACC" w:rsidRDefault="00E226BB">
      <w:pPr>
        <w:pStyle w:val="CSILevel5"/>
      </w:pPr>
      <w:r>
        <w:t>Addressable duct smoke detector assembly for indoor applications consisting of the following:</w:t>
      </w:r>
    </w:p>
    <w:p w14:paraId="1CA4577D" w14:textId="77777777" w:rsidR="00761ACC" w:rsidRDefault="00E226BB">
      <w:pPr>
        <w:pStyle w:val="CSILevel6"/>
      </w:pPr>
      <w:r>
        <w:t>Notifier Model DNR duct smoke detector housing, indoor rated.</w:t>
      </w:r>
    </w:p>
    <w:p w14:paraId="67BD2A2E" w14:textId="77777777" w:rsidR="00761ACC" w:rsidRDefault="00E226BB">
      <w:pPr>
        <w:pStyle w:val="CSILevel7"/>
      </w:pPr>
      <w:r>
        <w:t>Notifier Model FSP-951R addressable smoke detector, indoor rated, photoelectric, remote test capable.</w:t>
      </w:r>
    </w:p>
    <w:p w14:paraId="5F080365" w14:textId="77777777" w:rsidR="00761ACC" w:rsidRDefault="00E226BB">
      <w:pPr>
        <w:pStyle w:val="CSILevel7"/>
      </w:pPr>
      <w:r>
        <w:t>Notifier DST Series sampling tube of appropriate length.</w:t>
      </w:r>
    </w:p>
    <w:p w14:paraId="51772DFB" w14:textId="77777777" w:rsidR="00761ACC" w:rsidRDefault="00E226BB">
      <w:pPr>
        <w:pStyle w:val="CSILevel5"/>
      </w:pPr>
      <w:r>
        <w:t>Addressable duct smoke detector assembly for outdoor applications consisting of the following:</w:t>
      </w:r>
    </w:p>
    <w:p w14:paraId="642BCC6D" w14:textId="77777777" w:rsidR="00761ACC" w:rsidRDefault="00E226BB">
      <w:pPr>
        <w:pStyle w:val="CSILevel6"/>
      </w:pPr>
      <w:r>
        <w:t>Notifier Model DNRW duct smoke detector housing, weatherproof.</w:t>
      </w:r>
    </w:p>
    <w:p w14:paraId="7F4E4E0E" w14:textId="77777777" w:rsidR="00761ACC" w:rsidRDefault="00E226BB">
      <w:pPr>
        <w:pStyle w:val="CSILevel7"/>
      </w:pPr>
      <w:r>
        <w:t>Notifier Model FSP-951R addressable smoke detector, indoor rated, photoelectric, remote test capable.</w:t>
      </w:r>
    </w:p>
    <w:p w14:paraId="7A1574D4" w14:textId="77777777" w:rsidR="00761ACC" w:rsidRDefault="00E226BB">
      <w:pPr>
        <w:pStyle w:val="CSILevel7"/>
      </w:pPr>
      <w:r>
        <w:t>Notifier DST Series sampling tube of appropriate length.</w:t>
      </w:r>
    </w:p>
    <w:p w14:paraId="242FF210" w14:textId="77777777" w:rsidR="00761ACC" w:rsidRDefault="00E226BB">
      <w:pPr>
        <w:pStyle w:val="CSILevel7"/>
      </w:pPr>
      <w:r>
        <w:lastRenderedPageBreak/>
        <w:t xml:space="preserve">Notifier Model DH400OE-1 weatherproof enclosure for housing components listed above. Fill </w:t>
      </w:r>
      <w:proofErr w:type="gramStart"/>
      <w:r>
        <w:t>interior</w:t>
      </w:r>
      <w:proofErr w:type="gramEnd"/>
      <w:r>
        <w:t xml:space="preserve"> of enclosure with appropriate insulation media to minimize condensation.</w:t>
      </w:r>
    </w:p>
    <w:p w14:paraId="5E660BD4" w14:textId="77777777" w:rsidR="00761ACC" w:rsidRDefault="00E226BB">
      <w:pPr>
        <w:pStyle w:val="CSILevel5"/>
      </w:pPr>
      <w:r>
        <w:t xml:space="preserve">Notifier Model RTS151 remote test station for addressable detectors; </w:t>
      </w:r>
      <w:proofErr w:type="gramStart"/>
      <w:r>
        <w:t>allows for</w:t>
      </w:r>
      <w:proofErr w:type="gramEnd"/>
      <w:r>
        <w:t xml:space="preserve"> detector test (via external magnet application) and reset; provides LED indication of alarm condition.</w:t>
      </w:r>
    </w:p>
    <w:p w14:paraId="0BE0B0D1" w14:textId="77777777" w:rsidR="00761ACC" w:rsidRDefault="00E226BB">
      <w:pPr>
        <w:pStyle w:val="CSILevel5"/>
      </w:pPr>
      <w:r>
        <w:t>Notifier Model RTS151KEY remote test station for addressable detectors; allows for detector test (via external magnet application) and key reset; provides LED indication of alarm condition.</w:t>
      </w:r>
    </w:p>
    <w:p w14:paraId="45EBEB83" w14:textId="77777777" w:rsidR="00761ACC" w:rsidRDefault="00E226BB">
      <w:pPr>
        <w:pStyle w:val="CSILevel3"/>
      </w:pPr>
      <w:r>
        <w:t>Beam Smoke Detectors:</w:t>
      </w:r>
    </w:p>
    <w:p w14:paraId="06B6D32A" w14:textId="77777777" w:rsidR="00761ACC" w:rsidRDefault="00E226BB">
      <w:pPr>
        <w:pStyle w:val="CSILevel4"/>
      </w:pPr>
      <w:r>
        <w:t>Listed and labeled as complying with UL 268.</w:t>
      </w:r>
    </w:p>
    <w:p w14:paraId="2ECFAC2E" w14:textId="77777777" w:rsidR="00761ACC" w:rsidRDefault="00E226BB">
      <w:pPr>
        <w:pStyle w:val="CSILevel4"/>
      </w:pPr>
      <w:r>
        <w:t>Provide coverage for 16 to 328 feet (5 to 100 m) standard.</w:t>
      </w:r>
    </w:p>
    <w:p w14:paraId="700D23D8" w14:textId="77777777" w:rsidR="00761ACC" w:rsidRDefault="00E226BB">
      <w:pPr>
        <w:pStyle w:val="CSILevel4"/>
      </w:pPr>
      <w:r>
        <w:t>Use advanced smoke imaging techniques to avoid false alarms from partial and sudden blockage from foreign object intrusion.</w:t>
      </w:r>
    </w:p>
    <w:p w14:paraId="43250C15" w14:textId="77777777" w:rsidR="00761ACC" w:rsidRDefault="00E226BB">
      <w:pPr>
        <w:pStyle w:val="CSILevel4"/>
      </w:pPr>
      <w:r>
        <w:t>Transmitter unit including heating kit (</w:t>
      </w:r>
      <w:proofErr w:type="spellStart"/>
      <w:r>
        <w:t>nonenabled</w:t>
      </w:r>
      <w:proofErr w:type="spellEnd"/>
      <w:r>
        <w:t xml:space="preserve"> by default) for prevention of condensation. Provide 24 VDC power source for </w:t>
      </w:r>
      <w:proofErr w:type="gramStart"/>
      <w:r>
        <w:t>heater</w:t>
      </w:r>
      <w:proofErr w:type="gramEnd"/>
      <w:r>
        <w:t xml:space="preserve"> and enable heater where indicated.</w:t>
      </w:r>
    </w:p>
    <w:p w14:paraId="7F4D49C8" w14:textId="77777777" w:rsidR="00761ACC" w:rsidRDefault="00E226BB">
      <w:pPr>
        <w:pStyle w:val="CSILevel4"/>
      </w:pPr>
      <w:r>
        <w:t>Provide automatic drift compensation and sensitivity threshold level settings.</w:t>
      </w:r>
    </w:p>
    <w:p w14:paraId="53147AC9" w14:textId="77777777" w:rsidR="00761ACC" w:rsidRDefault="00E226BB">
      <w:pPr>
        <w:pStyle w:val="CSILevel4"/>
      </w:pPr>
      <w:r>
        <w:t>Provide four automatic sensitivity levels (25, 30, 40, and 50 percent).</w:t>
      </w:r>
    </w:p>
    <w:p w14:paraId="53B7580C" w14:textId="77777777" w:rsidR="00761ACC" w:rsidRDefault="00E226BB">
      <w:pPr>
        <w:pStyle w:val="CSILevel4"/>
      </w:pPr>
      <w:r>
        <w:t>UL listed operating temperature from 32 degrees F (100 degrees F).</w:t>
      </w:r>
    </w:p>
    <w:p w14:paraId="3BB994D5" w14:textId="77777777" w:rsidR="00761ACC" w:rsidRDefault="00E226BB">
      <w:pPr>
        <w:pStyle w:val="CSILevel4"/>
      </w:pPr>
      <w:r>
        <w:t>Provide paintable cover.</w:t>
      </w:r>
    </w:p>
    <w:p w14:paraId="598F8C5D" w14:textId="77777777" w:rsidR="00761ACC" w:rsidRDefault="00E226BB">
      <w:pPr>
        <w:pStyle w:val="CSILevel4"/>
      </w:pPr>
      <w:r>
        <w:t>Basis of Design Products:</w:t>
      </w:r>
    </w:p>
    <w:p w14:paraId="7308B595" w14:textId="77777777" w:rsidR="00761ACC" w:rsidRDefault="00E226BB">
      <w:pPr>
        <w:pStyle w:val="CSILevel5"/>
      </w:pPr>
      <w:r>
        <w:t>Notifier Model FS-OSI-RI addressable beam video-imaging detector, single-ended reflected beam type with transmitter unit and reflector; protection range of 16 to 328 feet (5 to 100 m) with standard reflector; beam adjustment angle of plus/minus 10 degrees. Furnish accessories as indicated or as required.</w:t>
      </w:r>
    </w:p>
    <w:p w14:paraId="302B0140" w14:textId="77777777" w:rsidR="00761ACC" w:rsidRDefault="00E226BB">
      <w:pPr>
        <w:pStyle w:val="CSILevel6"/>
      </w:pPr>
      <w:r>
        <w:t>Notifier Model 6500-MMK multi-mount kit, provides ceiling or wall mounting capability with increased angular adjustment.</w:t>
      </w:r>
    </w:p>
    <w:p w14:paraId="7CDBD248" w14:textId="77777777" w:rsidR="00761ACC" w:rsidRDefault="00E226BB">
      <w:pPr>
        <w:pStyle w:val="CSILevel6"/>
      </w:pPr>
      <w:r>
        <w:t>Notifier Model BEAMHKR heating kit for reflector for prevention of condensation; requires separate 24 VDC power source for heater.</w:t>
      </w:r>
    </w:p>
    <w:p w14:paraId="181F12CA" w14:textId="77777777" w:rsidR="00761ACC" w:rsidRDefault="00E226BB">
      <w:pPr>
        <w:pStyle w:val="CSILevel5"/>
      </w:pPr>
      <w:r>
        <w:t xml:space="preserve">Notifier Model RTS151 remote test station for addressable detectors; </w:t>
      </w:r>
      <w:proofErr w:type="gramStart"/>
      <w:r>
        <w:t>allows for</w:t>
      </w:r>
      <w:proofErr w:type="gramEnd"/>
      <w:r>
        <w:t xml:space="preserve"> detector test (via external magnet application) and reset; provides LED indication of alarm condition.</w:t>
      </w:r>
    </w:p>
    <w:p w14:paraId="7B2081F5" w14:textId="77777777" w:rsidR="00761ACC" w:rsidRDefault="00E226BB">
      <w:pPr>
        <w:pStyle w:val="CSILevel5"/>
      </w:pPr>
      <w:r>
        <w:t>Notifier Model RTS151KEY remote test station for addressable detectors; allows for detector test (via external magnet application) and key reset; provides LED indication of alarm condition.</w:t>
      </w:r>
    </w:p>
    <w:p w14:paraId="29268526" w14:textId="77777777" w:rsidR="00761ACC" w:rsidRDefault="00E226BB">
      <w:pPr>
        <w:pStyle w:val="CSILevel3"/>
      </w:pPr>
      <w:r>
        <w:t>Air-Sampling Smoke Detection Systems:</w:t>
      </w:r>
    </w:p>
    <w:p w14:paraId="45CEC112" w14:textId="77777777" w:rsidR="00761ACC" w:rsidRDefault="00E226BB">
      <w:pPr>
        <w:pStyle w:val="CSILevel4"/>
      </w:pPr>
      <w:r>
        <w:t>Design and provide smoke detection system suitable for application and coverage area indicated, consisting of smoke detector unit with aspirator/fan that continuously draws air into sensing chamber through connected sampling pipe network and associated sampling ports.</w:t>
      </w:r>
    </w:p>
    <w:p w14:paraId="27D1A735" w14:textId="77777777" w:rsidR="00761ACC" w:rsidRDefault="00E226BB">
      <w:pPr>
        <w:pStyle w:val="CSILevel4"/>
      </w:pPr>
      <w:r>
        <w:t>Comply with NFPA 72 and list and label as complying with UL 268.</w:t>
      </w:r>
    </w:p>
    <w:p w14:paraId="310863A9" w14:textId="77777777" w:rsidR="00761ACC" w:rsidRDefault="00E226BB">
      <w:pPr>
        <w:pStyle w:val="CSILevel4"/>
      </w:pPr>
      <w:r>
        <w:t xml:space="preserve">Comply with </w:t>
      </w:r>
      <w:r>
        <w:t>applicable requirements of NFPA 76 for very early warning fire detection (VEWFD).</w:t>
      </w:r>
    </w:p>
    <w:p w14:paraId="29E42835" w14:textId="77777777" w:rsidR="00761ACC" w:rsidRDefault="00E226BB">
      <w:pPr>
        <w:pStyle w:val="CSILevel4"/>
      </w:pPr>
      <w:r>
        <w:t>Detector Unit:</w:t>
      </w:r>
    </w:p>
    <w:p w14:paraId="30E73C9E" w14:textId="77777777" w:rsidR="00761ACC" w:rsidRDefault="00E226BB">
      <w:pPr>
        <w:pStyle w:val="CSILevel5"/>
      </w:pPr>
      <w:r>
        <w:t>Sensitivity</w:t>
      </w:r>
      <w:proofErr w:type="gramStart"/>
      <w:r>
        <w:t>:  Programmable</w:t>
      </w:r>
      <w:proofErr w:type="gramEnd"/>
      <w:r>
        <w:t>; capable of meeting NFPA 76 requirements for Very Early Warning Fire Detection (VEWFD) even if system is designed and programmed for to be less stringent.</w:t>
      </w:r>
    </w:p>
    <w:p w14:paraId="320D3831" w14:textId="77777777" w:rsidR="00761ACC" w:rsidRDefault="00E226BB">
      <w:pPr>
        <w:pStyle w:val="CSILevel5"/>
      </w:pPr>
      <w:r>
        <w:t>Smoke Detection Method</w:t>
      </w:r>
      <w:proofErr w:type="gramStart"/>
      <w:r>
        <w:t>:  Laser</w:t>
      </w:r>
      <w:proofErr w:type="gramEnd"/>
      <w:r>
        <w:t>-based light scattering mass detection.</w:t>
      </w:r>
    </w:p>
    <w:p w14:paraId="40316B85" w14:textId="77777777" w:rsidR="00761ACC" w:rsidRDefault="00E226BB">
      <w:pPr>
        <w:pStyle w:val="CSILevel5"/>
      </w:pPr>
      <w:r>
        <w:t>Alarm Levels</w:t>
      </w:r>
      <w:proofErr w:type="gramStart"/>
      <w:r>
        <w:t>:  Programmable</w:t>
      </w:r>
      <w:proofErr w:type="gramEnd"/>
      <w:r>
        <w:t xml:space="preserve">; as indicated or as required to perform alert, </w:t>
      </w:r>
      <w:proofErr w:type="spellStart"/>
      <w:r>
        <w:t>prealarm</w:t>
      </w:r>
      <w:proofErr w:type="spellEnd"/>
      <w:r>
        <w:t xml:space="preserve"> action, and alarm functions; minimum of four.</w:t>
      </w:r>
    </w:p>
    <w:p w14:paraId="42F69E3D" w14:textId="77777777" w:rsidR="00761ACC" w:rsidRDefault="00E226BB">
      <w:pPr>
        <w:pStyle w:val="CSILevel5"/>
      </w:pPr>
      <w:r>
        <w:t>Allow aspirated detector and SLC module firmware upgrade in field lowering maintenance and upgrade cost during potential field issues.</w:t>
      </w:r>
    </w:p>
    <w:p w14:paraId="0A216A99" w14:textId="77777777" w:rsidR="00761ACC" w:rsidRDefault="00E226BB">
      <w:pPr>
        <w:pStyle w:val="CSILevel5"/>
      </w:pPr>
      <w:r>
        <w:t>Display</w:t>
      </w:r>
      <w:proofErr w:type="gramStart"/>
      <w:r>
        <w:t>:  Provides</w:t>
      </w:r>
      <w:proofErr w:type="gramEnd"/>
      <w:r>
        <w:t xml:space="preserve"> local annunciation of detector trouble and alarm status.</w:t>
      </w:r>
    </w:p>
    <w:p w14:paraId="3F031A4B" w14:textId="77777777" w:rsidR="00761ACC" w:rsidRDefault="00E226BB">
      <w:pPr>
        <w:pStyle w:val="CSILevel4"/>
      </w:pPr>
      <w:r>
        <w:lastRenderedPageBreak/>
        <w:t>Sampling Pipe Network:</w:t>
      </w:r>
    </w:p>
    <w:p w14:paraId="75147740" w14:textId="77777777" w:rsidR="00761ACC" w:rsidRDefault="00E226BB">
      <w:pPr>
        <w:pStyle w:val="CSILevel5"/>
      </w:pPr>
      <w:r>
        <w:t>Use manufacturer's recommended sampling pipe and fittings; plenum rated; identified in accordance with NFPA 72.</w:t>
      </w:r>
    </w:p>
    <w:p w14:paraId="2D2FC172" w14:textId="77777777" w:rsidR="00761ACC" w:rsidRDefault="00E226BB">
      <w:pPr>
        <w:pStyle w:val="CSILevel5"/>
      </w:pPr>
      <w:r>
        <w:t>Designed using manufacturer's product-specific design software or based on manufacturer's pre-engineered design suitable for intended application.</w:t>
      </w:r>
    </w:p>
    <w:p w14:paraId="1C1CFB2C" w14:textId="77777777" w:rsidR="00761ACC" w:rsidRDefault="00E226BB">
      <w:pPr>
        <w:pStyle w:val="CSILevel4"/>
      </w:pPr>
      <w:r>
        <w:t>FACU Interface:</w:t>
      </w:r>
    </w:p>
    <w:p w14:paraId="1EDC88C6" w14:textId="77777777" w:rsidR="00761ACC" w:rsidRDefault="00E226BB">
      <w:pPr>
        <w:pStyle w:val="CSILevel5"/>
      </w:pPr>
      <w:r>
        <w:t>Communicates up to five levels of events to FACU via SLC interface for display and use in control-by-event system programming.</w:t>
      </w:r>
    </w:p>
    <w:p w14:paraId="0D77D9D7" w14:textId="77777777" w:rsidR="00761ACC" w:rsidRDefault="00E226BB">
      <w:pPr>
        <w:pStyle w:val="CSILevel5"/>
      </w:pPr>
      <w:r>
        <w:t>Allows access to real-time status information at FACU including alarms and faults.</w:t>
      </w:r>
    </w:p>
    <w:p w14:paraId="49ECD2A3" w14:textId="77777777" w:rsidR="00761ACC" w:rsidRDefault="00E226BB">
      <w:pPr>
        <w:pStyle w:val="CSILevel5"/>
      </w:pPr>
      <w:r>
        <w:t>Displays real-time read status of percent of alarm.</w:t>
      </w:r>
    </w:p>
    <w:p w14:paraId="1D59A6A3" w14:textId="77777777" w:rsidR="00761ACC" w:rsidRDefault="00E226BB">
      <w:pPr>
        <w:pStyle w:val="CSILevel5"/>
      </w:pPr>
      <w:r>
        <w:t>Capable of initiating detector service mode from FACU.</w:t>
      </w:r>
    </w:p>
    <w:p w14:paraId="135A7284" w14:textId="77777777" w:rsidR="00761ACC" w:rsidRDefault="00E226BB">
      <w:pPr>
        <w:pStyle w:val="CSILevel5"/>
      </w:pPr>
      <w:r>
        <w:t>Capable of resetting detector airflow baselines from FACU.</w:t>
      </w:r>
    </w:p>
    <w:p w14:paraId="0FE7E761" w14:textId="77777777" w:rsidR="00761ACC" w:rsidRDefault="00E226BB">
      <w:pPr>
        <w:pStyle w:val="CSILevel4"/>
      </w:pPr>
      <w:r>
        <w:t>Basis of Design</w:t>
      </w:r>
      <w:proofErr w:type="gramStart"/>
      <w:r>
        <w:t>:  Xtralis</w:t>
      </w:r>
      <w:proofErr w:type="gramEnd"/>
      <w:r>
        <w:t xml:space="preserve"> VESDA-E Aspirating Smoke Detection.</w:t>
      </w:r>
    </w:p>
    <w:p w14:paraId="4EA43B45" w14:textId="77777777" w:rsidR="00761ACC" w:rsidRDefault="00E226BB">
      <w:pPr>
        <w:pStyle w:val="CSILevel5"/>
      </w:pPr>
      <w:r>
        <w:t>Xtralis VESDA-E VEP Series; Model VEP-A00-1P-NTF-VN</w:t>
      </w:r>
      <w:proofErr w:type="gramStart"/>
      <w:r>
        <w:t>:  Addressable</w:t>
      </w:r>
      <w:proofErr w:type="gramEnd"/>
      <w:r>
        <w:t>, single pipe, coverage up to 10,760 sq feet (1,000 sq m).</w:t>
      </w:r>
    </w:p>
    <w:p w14:paraId="0D82A767" w14:textId="77777777" w:rsidR="00761ACC" w:rsidRDefault="00E226BB">
      <w:pPr>
        <w:pStyle w:val="CSILevel5"/>
      </w:pPr>
      <w:r>
        <w:t>Xtralis VESDA-E VEP Series; Model VEP-A10-P-NTF-VN</w:t>
      </w:r>
      <w:proofErr w:type="gramStart"/>
      <w:r>
        <w:t>:  Addressable</w:t>
      </w:r>
      <w:proofErr w:type="gramEnd"/>
      <w:r>
        <w:t>, four pipes, 3.5-inch (89 mm) LCD display, coverage up to 21,520 sq feet (2,000 sq m).</w:t>
      </w:r>
    </w:p>
    <w:p w14:paraId="685CCC05" w14:textId="77777777" w:rsidR="00761ACC" w:rsidRDefault="00E226BB">
      <w:pPr>
        <w:pStyle w:val="CSILevel5"/>
      </w:pPr>
      <w:r>
        <w:t>Xtralis VESDA-E VEP Series; Model VEP-A00-P-NTF-VN</w:t>
      </w:r>
      <w:proofErr w:type="gramStart"/>
      <w:r>
        <w:t>:  Addressable</w:t>
      </w:r>
      <w:proofErr w:type="gramEnd"/>
      <w:r>
        <w:t>, four pipes, coverage up to 21,520 sq feet (2,000 sq m).</w:t>
      </w:r>
    </w:p>
    <w:p w14:paraId="4B0BBF19" w14:textId="77777777" w:rsidR="00761ACC" w:rsidRDefault="00E226BB">
      <w:pPr>
        <w:pStyle w:val="CSILevel5"/>
      </w:pPr>
      <w:r>
        <w:t>Xtralis VESDA-E VEU Series; Model VEU-A10-NTF-VN</w:t>
      </w:r>
      <w:proofErr w:type="gramStart"/>
      <w:r>
        <w:t>:  Addressable</w:t>
      </w:r>
      <w:proofErr w:type="gramEnd"/>
      <w:r>
        <w:t>, four pipes, 3.5-inch (89 mm) LCD display, coverage up to 69,965 sq feet (6,500 sq m).</w:t>
      </w:r>
    </w:p>
    <w:p w14:paraId="1CAEEF69" w14:textId="77777777" w:rsidR="00761ACC" w:rsidRDefault="00E226BB">
      <w:pPr>
        <w:pStyle w:val="CSILevel5"/>
      </w:pPr>
      <w:r>
        <w:t>Xtralis VESDA-E VEU Series; Model VEU-A11-NTF-VN</w:t>
      </w:r>
      <w:proofErr w:type="gramStart"/>
      <w:r>
        <w:t>:  Addressable</w:t>
      </w:r>
      <w:proofErr w:type="gramEnd"/>
      <w:r>
        <w:t>, four pipes, coverage up to 69,965 sq feet (6,500 sq m).</w:t>
      </w:r>
    </w:p>
    <w:p w14:paraId="7E235400" w14:textId="77777777" w:rsidR="00761ACC" w:rsidRDefault="00E226BB">
      <w:pPr>
        <w:pStyle w:val="CSILevel5"/>
      </w:pPr>
      <w:r>
        <w:t>Xtralis VESDA-E VEA Series; Model VEA-040-A00-NTF-UL</w:t>
      </w:r>
      <w:proofErr w:type="gramStart"/>
      <w:r>
        <w:t>:  Addressable</w:t>
      </w:r>
      <w:proofErr w:type="gramEnd"/>
      <w:r>
        <w:t>, four pipes, coverage up to 36,000 sq feet (3,345 sq m</w:t>
      </w:r>
      <w:proofErr w:type="gramStart"/>
      <w:r>
        <w:t>) .</w:t>
      </w:r>
      <w:proofErr w:type="gramEnd"/>
    </w:p>
    <w:p w14:paraId="2C5A816E" w14:textId="77777777" w:rsidR="00761ACC" w:rsidRDefault="00E226BB">
      <w:pPr>
        <w:pStyle w:val="CSILevel5"/>
      </w:pPr>
      <w:r>
        <w:t>Xtralis VESDA-E VEA Series; Model VEA-040-A10-NTF-UL</w:t>
      </w:r>
      <w:proofErr w:type="gramStart"/>
      <w:r>
        <w:t>:  Addressable</w:t>
      </w:r>
      <w:proofErr w:type="gramEnd"/>
      <w:r>
        <w:t>, four pipes, 3.5-inch (89 mm) LCD display, coverage up to 36,000 sq feet (3,345 sq m).</w:t>
      </w:r>
    </w:p>
    <w:p w14:paraId="27243580" w14:textId="77777777" w:rsidR="00761ACC" w:rsidRDefault="00E226BB">
      <w:pPr>
        <w:pStyle w:val="CSILevel5"/>
      </w:pPr>
      <w:r>
        <w:t>Xtralis VESDA-E VES Series; Model VES-A00-P-NTF-VN</w:t>
      </w:r>
      <w:proofErr w:type="gramStart"/>
      <w:r>
        <w:t>:  Addressable</w:t>
      </w:r>
      <w:proofErr w:type="gramEnd"/>
      <w:r>
        <w:t xml:space="preserve">, four pipes, increased alarm thresholds and relay outputs, </w:t>
      </w:r>
      <w:proofErr w:type="spellStart"/>
      <w:r>
        <w:t>autoLearn</w:t>
      </w:r>
      <w:proofErr w:type="spellEnd"/>
      <w:r>
        <w:t xml:space="preserve"> (smoke/flow), coverage up to 21,520 sq feet </w:t>
      </w:r>
      <w:r>
        <w:t>(2,000 sq m).</w:t>
      </w:r>
    </w:p>
    <w:p w14:paraId="33252F7D" w14:textId="77777777" w:rsidR="00761ACC" w:rsidRDefault="00E226BB">
      <w:pPr>
        <w:pStyle w:val="CSILevel5"/>
      </w:pPr>
      <w:r>
        <w:t>Xtralis VESDA-E VES Series; Model VES-A10-P-NTF-VN</w:t>
      </w:r>
      <w:proofErr w:type="gramStart"/>
      <w:r>
        <w:t>:  Addressable</w:t>
      </w:r>
      <w:proofErr w:type="gramEnd"/>
      <w:r>
        <w:t xml:space="preserve">, four pipes, 3.5-inch (89 mm) LCD display, increased alarm thresholds and relay outputs, </w:t>
      </w:r>
      <w:proofErr w:type="spellStart"/>
      <w:r>
        <w:t>autoLearn</w:t>
      </w:r>
      <w:proofErr w:type="spellEnd"/>
      <w:r>
        <w:t xml:space="preserve"> (smoke/flow), coverage up to 21,520 sq feet (2,000 sq m).</w:t>
      </w:r>
    </w:p>
    <w:p w14:paraId="349BACE5" w14:textId="77777777" w:rsidR="00761ACC" w:rsidRDefault="00E226BB">
      <w:pPr>
        <w:pStyle w:val="CSILevel2"/>
        <w:keepNext/>
        <w:keepLines/>
      </w:pPr>
      <w:r>
        <w:t>Fire Alarm System Interface Modules</w:t>
      </w:r>
    </w:p>
    <w:p w14:paraId="5344A8E7" w14:textId="77777777" w:rsidR="00761ACC" w:rsidRDefault="00E226BB">
      <w:pPr>
        <w:pStyle w:val="CSILevel3"/>
      </w:pPr>
      <w:r>
        <w:t>Fire alarm system accessory equipment listed and labeled as complying with UL 864.</w:t>
      </w:r>
    </w:p>
    <w:p w14:paraId="0C108C59" w14:textId="77777777" w:rsidR="00761ACC" w:rsidRDefault="00E226BB">
      <w:pPr>
        <w:pStyle w:val="CSILevel3"/>
      </w:pPr>
      <w:r>
        <w:t xml:space="preserve">Provide addressable interface modules as indicated or required for fire alarm and </w:t>
      </w:r>
      <w:proofErr w:type="spellStart"/>
      <w:r>
        <w:t>nonfire</w:t>
      </w:r>
      <w:proofErr w:type="spellEnd"/>
      <w:r>
        <w:t xml:space="preserve"> alarm interfaced systems.</w:t>
      </w:r>
    </w:p>
    <w:p w14:paraId="71E4F16B" w14:textId="77777777" w:rsidR="00761ACC" w:rsidRDefault="00E226BB">
      <w:pPr>
        <w:pStyle w:val="CSILevel3"/>
      </w:pPr>
      <w:r>
        <w:t xml:space="preserve">Individually identifiable by addressable FACU; suitable for connection to FACU SLCs. Provide address-setting means on device using rotary switches with simple numerical indicators. Devices which require proprietary tools or dip switches to </w:t>
      </w:r>
      <w:proofErr w:type="gramStart"/>
      <w:r>
        <w:t>address</w:t>
      </w:r>
      <w:proofErr w:type="gramEnd"/>
      <w:r>
        <w:t xml:space="preserve"> device will not be accepted.</w:t>
      </w:r>
    </w:p>
    <w:p w14:paraId="770E93D3" w14:textId="77777777" w:rsidR="00761ACC" w:rsidRDefault="00E226BB">
      <w:pPr>
        <w:pStyle w:val="CSILevel3"/>
      </w:pPr>
      <w:r>
        <w:t>Provide addressable modules suitable for connection to FACU SLCs.</w:t>
      </w:r>
    </w:p>
    <w:p w14:paraId="0549EC88" w14:textId="77777777" w:rsidR="00761ACC" w:rsidRDefault="00E226BB">
      <w:pPr>
        <w:pStyle w:val="CSILevel3"/>
      </w:pPr>
      <w:r>
        <w:t>Unless otherwise indicated, use addressable modules only in clean, dry, indoor, nonhazardous locations.</w:t>
      </w:r>
    </w:p>
    <w:p w14:paraId="0003E006" w14:textId="77777777" w:rsidR="00761ACC" w:rsidRDefault="00E226BB">
      <w:pPr>
        <w:pStyle w:val="CSILevel3"/>
      </w:pPr>
      <w:r>
        <w:t>Addressable Monitor Modules</w:t>
      </w:r>
      <w:proofErr w:type="gramStart"/>
      <w:r>
        <w:t>:  Unless</w:t>
      </w:r>
      <w:proofErr w:type="gramEnd"/>
      <w:r>
        <w:t xml:space="preserve"> devices are explicitly permitted to be </w:t>
      </w:r>
      <w:proofErr w:type="gramStart"/>
      <w:r>
        <w:t>connected together</w:t>
      </w:r>
      <w:proofErr w:type="gramEnd"/>
      <w:r>
        <w:t xml:space="preserve"> as one zone, provide separate addressable monitor module for each conventional dry-contact input device in order to be individually identifiable by addressable FACU.</w:t>
      </w:r>
    </w:p>
    <w:p w14:paraId="2FB5E5A7" w14:textId="77777777" w:rsidR="00761ACC" w:rsidRDefault="00E226BB">
      <w:pPr>
        <w:pStyle w:val="CSILevel3"/>
      </w:pPr>
      <w:r>
        <w:t>Addressable Control Modules</w:t>
      </w:r>
      <w:proofErr w:type="gramStart"/>
      <w:r>
        <w:t>:  Provide</w:t>
      </w:r>
      <w:proofErr w:type="gramEnd"/>
      <w:r>
        <w:t xml:space="preserve"> as indicated or as required for selective control of notification appliances.</w:t>
      </w:r>
    </w:p>
    <w:p w14:paraId="7037F63B" w14:textId="77777777" w:rsidR="00761ACC" w:rsidRDefault="00E226BB">
      <w:pPr>
        <w:pStyle w:val="CSILevel3"/>
      </w:pPr>
      <w:r>
        <w:t>Addressable Releasing Control Modules</w:t>
      </w:r>
      <w:proofErr w:type="gramStart"/>
      <w:r>
        <w:t>:  Provide</w:t>
      </w:r>
      <w:proofErr w:type="gramEnd"/>
      <w:r>
        <w:t xml:space="preserve"> as indicated or as required for control of listed solenoids in releasing applications.</w:t>
      </w:r>
    </w:p>
    <w:p w14:paraId="2DEE36CC" w14:textId="77777777" w:rsidR="00761ACC" w:rsidRDefault="00E226BB">
      <w:pPr>
        <w:pStyle w:val="CSILevel3"/>
      </w:pPr>
      <w:r>
        <w:lastRenderedPageBreak/>
        <w:t>Addressable Relay Modules</w:t>
      </w:r>
      <w:proofErr w:type="gramStart"/>
      <w:r>
        <w:t>:  Provide</w:t>
      </w:r>
      <w:proofErr w:type="gramEnd"/>
      <w:r>
        <w:t xml:space="preserve"> as indicated or as required to perform necessary functions via dry-contact interface. Where load exceeds module contact rating, provide accessory power isolation relays suitable for load as required.</w:t>
      </w:r>
    </w:p>
    <w:p w14:paraId="26B90DFF" w14:textId="77777777" w:rsidR="00761ACC" w:rsidRDefault="00E226BB">
      <w:pPr>
        <w:pStyle w:val="CSILevel3"/>
      </w:pPr>
      <w:r>
        <w:t>Addressable Signaling Line Circuit (SLC) Isolating Modules</w:t>
      </w:r>
      <w:proofErr w:type="gramStart"/>
      <w:r>
        <w:t>:  Provide</w:t>
      </w:r>
      <w:proofErr w:type="gramEnd"/>
      <w:r>
        <w:t xml:space="preserve"> as indicated or as required to automatically isolate short circuits on connected sections of SLC loops and allow other sections to continue to function normally. Provide automatic reset upon correction of short circuit.</w:t>
      </w:r>
    </w:p>
    <w:p w14:paraId="245AB9F8" w14:textId="77777777" w:rsidR="00761ACC" w:rsidRDefault="00E226BB">
      <w:pPr>
        <w:pStyle w:val="CSILevel3"/>
      </w:pPr>
      <w:r>
        <w:t>Basis of Design Products:</w:t>
      </w:r>
    </w:p>
    <w:p w14:paraId="479D19C3" w14:textId="77777777" w:rsidR="00761ACC" w:rsidRDefault="00E226BB">
      <w:pPr>
        <w:pStyle w:val="CSILevel4"/>
      </w:pPr>
      <w:r>
        <w:t>Addressable Monitor Modules:</w:t>
      </w:r>
    </w:p>
    <w:p w14:paraId="70F2304B" w14:textId="77777777" w:rsidR="00761ACC" w:rsidRDefault="00E226BB">
      <w:pPr>
        <w:pStyle w:val="CSILevel5"/>
      </w:pPr>
      <w:r>
        <w:t>Notifier Model FMM-1 addressable monitor module; single monitoring point, supervises one Class A or Class B circuit of conventional dry-contact input devices; uses single module address on SLC; mounts to nominal 4-inch (102 mm) square or 2-gang box, includes white finish cover.</w:t>
      </w:r>
    </w:p>
    <w:p w14:paraId="1633A103" w14:textId="77777777" w:rsidR="00761ACC" w:rsidRDefault="00E226BB">
      <w:pPr>
        <w:pStyle w:val="CSILevel5"/>
      </w:pPr>
      <w:r>
        <w:t xml:space="preserve">Notifier Model FDM-1 addressable monitor module; two monitoring points, supervises two Class B circuits of dry-contact input devices; uses two module addresses on SLC; mounts to nominal 4-inch (102 mm) square or 2-gang box, </w:t>
      </w:r>
      <w:proofErr w:type="gramStart"/>
      <w:r>
        <w:t>includes</w:t>
      </w:r>
      <w:proofErr w:type="gramEnd"/>
      <w:r>
        <w:t xml:space="preserve"> white finish cover.</w:t>
      </w:r>
    </w:p>
    <w:p w14:paraId="55B4BBFE" w14:textId="77777777" w:rsidR="00761ACC" w:rsidRDefault="00E226BB">
      <w:pPr>
        <w:pStyle w:val="CSILevel5"/>
      </w:pPr>
      <w:r>
        <w:t>Notifier Model FMM-101 addressable monitor module, miniature; single monitoring point, supervises one Class B circuit of conventional dry-contact input devices; suitable for installation within appropriately sized device box behind monitored unit; uses single module address on SLC.</w:t>
      </w:r>
    </w:p>
    <w:p w14:paraId="119CD931" w14:textId="77777777" w:rsidR="00761ACC" w:rsidRDefault="00E226BB">
      <w:pPr>
        <w:pStyle w:val="CSILevel5"/>
      </w:pPr>
      <w:r>
        <w:t>Notifier Model XP10-M addressable multi-monitor module; ten monitoring points, supervises ten Class B circuits of dry-contact input devices; uses ten module addresses on SLC; mounts to CHS-6 chassis within enclosure.</w:t>
      </w:r>
    </w:p>
    <w:p w14:paraId="4944DF14" w14:textId="77777777" w:rsidR="00761ACC" w:rsidRDefault="00E226BB">
      <w:pPr>
        <w:pStyle w:val="CSILevel4"/>
      </w:pPr>
      <w:r>
        <w:t>Addressable Control Modules:</w:t>
      </w:r>
    </w:p>
    <w:p w14:paraId="722ED788" w14:textId="77777777" w:rsidR="00761ACC" w:rsidRDefault="00E226BB">
      <w:pPr>
        <w:pStyle w:val="CSILevel5"/>
      </w:pPr>
      <w:r>
        <w:t xml:space="preserve">Notifier Model FCM-1 addressable control module; single supervised control output, Class A or Class B, suitable for controlling 24 VDC NAC and speakers up to 70.7 </w:t>
      </w:r>
      <w:proofErr w:type="spellStart"/>
      <w:r>
        <w:t>Vrms</w:t>
      </w:r>
      <w:proofErr w:type="spellEnd"/>
      <w:r>
        <w:t>; requires separate power; uses single module address on SLC; mounts to nominal 4-inch (102 mm) square or 2-gang box, includes white finish cover.</w:t>
      </w:r>
    </w:p>
    <w:p w14:paraId="0A0F715F" w14:textId="77777777" w:rsidR="00761ACC" w:rsidRDefault="00E226BB">
      <w:pPr>
        <w:pStyle w:val="CSILevel5"/>
      </w:pPr>
      <w:r>
        <w:t xml:space="preserve">Notifier Model XP6-C addressable multi-control module; six Class B or three Class A supervised control outputs, suitable for controlling 24 VDC NAC and speakers up to 70.7 </w:t>
      </w:r>
      <w:proofErr w:type="spellStart"/>
      <w:r>
        <w:t>Vrms</w:t>
      </w:r>
      <w:proofErr w:type="spellEnd"/>
      <w:r>
        <w:t>; requires separate power; uses six module addresses on SLC; mounts to CHS-6 chassis within enclosure.</w:t>
      </w:r>
    </w:p>
    <w:p w14:paraId="0D7D11D2" w14:textId="77777777" w:rsidR="00761ACC" w:rsidRDefault="00E226BB">
      <w:pPr>
        <w:pStyle w:val="CSILevel4"/>
      </w:pPr>
      <w:r>
        <w:t>Addressable Releasing Control Module:</w:t>
      </w:r>
    </w:p>
    <w:p w14:paraId="122163A2" w14:textId="77777777" w:rsidR="00761ACC" w:rsidRDefault="00E226BB">
      <w:pPr>
        <w:pStyle w:val="CSILevel5"/>
      </w:pPr>
      <w:r>
        <w:t xml:space="preserve">Notifier Model FCM-1-REL addressable releasing control module; single supervised solenoid release output, Class A or Class B, </w:t>
      </w:r>
      <w:r>
        <w:t>suitable for connection to one 24 VDC solenoid or up to two 12 VDC solenoids (in series) listed for releasing service; utilizes redundant protocol; requires separate 24 VDC power; uses single module address on SLC; mounts to nominal 4-inch (102 mm) square or 2-gang box, includes white finish cover.</w:t>
      </w:r>
    </w:p>
    <w:p w14:paraId="25F7F620" w14:textId="77777777" w:rsidR="00761ACC" w:rsidRDefault="00E226BB">
      <w:pPr>
        <w:pStyle w:val="CSILevel4"/>
      </w:pPr>
      <w:r>
        <w:t>Addressable Relay Modules:</w:t>
      </w:r>
    </w:p>
    <w:p w14:paraId="34A9ECE9" w14:textId="77777777" w:rsidR="00761ACC" w:rsidRDefault="00E226BB">
      <w:pPr>
        <w:pStyle w:val="CSILevel5"/>
      </w:pPr>
      <w:r>
        <w:t xml:space="preserve">Notifier Model FRM-1 addressable relay module; two Form C dry contacts that switch together; uses single module address on SLC; mounts to nominal 4-inch (102 mm) square or 2-gang box, </w:t>
      </w:r>
      <w:proofErr w:type="gramStart"/>
      <w:r>
        <w:t>includes</w:t>
      </w:r>
      <w:proofErr w:type="gramEnd"/>
      <w:r>
        <w:t xml:space="preserve"> white finish cover.</w:t>
      </w:r>
    </w:p>
    <w:p w14:paraId="75F284D4" w14:textId="77777777" w:rsidR="00761ACC" w:rsidRDefault="00E226BB">
      <w:pPr>
        <w:pStyle w:val="CSILevel5"/>
      </w:pPr>
      <w:r>
        <w:t>Notifier Model XP6-R addressable multi-relay module; Six individually programmable Form C dry contacts; uses six module addresses on SLC; mounts to CHS-6 chassis within enclosure.</w:t>
      </w:r>
    </w:p>
    <w:p w14:paraId="73DE9F37" w14:textId="77777777" w:rsidR="00761ACC" w:rsidRDefault="00E226BB">
      <w:pPr>
        <w:pStyle w:val="CSILevel4"/>
      </w:pPr>
      <w:r>
        <w:t>Addressable Multi-Input/Output Modules:</w:t>
      </w:r>
    </w:p>
    <w:p w14:paraId="3E8EF7E4" w14:textId="77777777" w:rsidR="00761ACC" w:rsidRDefault="00E226BB">
      <w:pPr>
        <w:pStyle w:val="CSILevel5"/>
      </w:pPr>
      <w:r>
        <w:t>Notifier Model FDRM-1 addressable multi-input/output module; two monitoring points, supervises two Class B circuits of dry-contact input devices; two Form C dry contacts that operate independently; uses up to four module addresses on SLC; mounts to nominal 4-inch (102 mm) square or 2-gang box, includes white finish cover.</w:t>
      </w:r>
    </w:p>
    <w:p w14:paraId="0DC8C9DC" w14:textId="77777777" w:rsidR="00761ACC" w:rsidRDefault="00E226BB">
      <w:pPr>
        <w:pStyle w:val="CSILevel4"/>
      </w:pPr>
      <w:r>
        <w:t>Addressable Signaling Line Circuit (SLC) Isolating Modules:</w:t>
      </w:r>
    </w:p>
    <w:p w14:paraId="6AF4C334" w14:textId="77777777" w:rsidR="00761ACC" w:rsidRDefault="00E226BB">
      <w:pPr>
        <w:pStyle w:val="CSILevel5"/>
      </w:pPr>
      <w:r>
        <w:lastRenderedPageBreak/>
        <w:t>Notifier Model ISO-X addressable signaling loop circuit (SLC) isolating module; does not use any module addresses on SLC; mounts to nominal 4-inch (102 mm) square or 2-gang box, includes white finish cover.</w:t>
      </w:r>
    </w:p>
    <w:p w14:paraId="4AF18A44" w14:textId="77777777" w:rsidR="00761ACC" w:rsidRDefault="00E226BB">
      <w:pPr>
        <w:pStyle w:val="CSILevel5"/>
      </w:pPr>
      <w:r>
        <w:t>Notifier Model ISO-6 addressable signaling loop circuit (SLC) isolating module; does not use any module addresses on SLC; mounts on CHS-6 chassis within enclosure.</w:t>
      </w:r>
    </w:p>
    <w:p w14:paraId="2F522D98" w14:textId="77777777" w:rsidR="00761ACC" w:rsidRDefault="00E226BB">
      <w:pPr>
        <w:pStyle w:val="CSILevel4"/>
      </w:pPr>
      <w:r>
        <w:t>Accessories:</w:t>
      </w:r>
    </w:p>
    <w:p w14:paraId="7EABE05B" w14:textId="77777777" w:rsidR="00761ACC" w:rsidRDefault="00E226BB">
      <w:pPr>
        <w:pStyle w:val="CSILevel5"/>
      </w:pPr>
      <w:r>
        <w:t xml:space="preserve">Notifier Model PR-1 power isolation relay for loads exceeding relay module contact ratings; operating voltage of 18-35 VDC, 18-35 VAC, or 120 </w:t>
      </w:r>
      <w:proofErr w:type="gramStart"/>
      <w:r>
        <w:t>VAC</w:t>
      </w:r>
      <w:proofErr w:type="gramEnd"/>
      <w:r>
        <w:t>; LED visible indication of relay coil energization.</w:t>
      </w:r>
    </w:p>
    <w:p w14:paraId="22CAEF7B" w14:textId="77777777" w:rsidR="00761ACC" w:rsidRDefault="00E226BB">
      <w:pPr>
        <w:pStyle w:val="CSILevel2"/>
        <w:keepNext/>
        <w:keepLines/>
      </w:pPr>
      <w:r>
        <w:t>Fire Alarm System Notification Appliances</w:t>
      </w:r>
    </w:p>
    <w:p w14:paraId="5E52153A" w14:textId="77777777" w:rsidR="00761ACC" w:rsidRDefault="00E226BB">
      <w:pPr>
        <w:pStyle w:val="CSILevel3"/>
      </w:pPr>
      <w:r>
        <w:t>Notification Appliances - General Requirements:</w:t>
      </w:r>
    </w:p>
    <w:p w14:paraId="0E054038" w14:textId="77777777" w:rsidR="00761ACC" w:rsidRDefault="00E226BB">
      <w:pPr>
        <w:pStyle w:val="CSILevel4"/>
      </w:pPr>
      <w:r>
        <w:t>Provide signaling devices listed for fire-protective service and intended operating mode (public or private); suitable for connection to FACU notification NAC.</w:t>
      </w:r>
    </w:p>
    <w:p w14:paraId="7A7D5844" w14:textId="77777777" w:rsidR="00761ACC" w:rsidRDefault="00E226BB">
      <w:pPr>
        <w:pStyle w:val="CSILevel4"/>
      </w:pPr>
      <w:r>
        <w:t>Provide addressable control modules as indicated or as required for selective control of notification appliances.</w:t>
      </w:r>
    </w:p>
    <w:p w14:paraId="35B02430" w14:textId="77777777" w:rsidR="00761ACC" w:rsidRDefault="00E226BB">
      <w:pPr>
        <w:pStyle w:val="CSILevel4"/>
      </w:pPr>
      <w:r>
        <w:t xml:space="preserve">Provide notification appliances and associated accessories suitable for </w:t>
      </w:r>
      <w:proofErr w:type="gramStart"/>
      <w:r>
        <w:t>intended</w:t>
      </w:r>
      <w:proofErr w:type="gramEnd"/>
      <w:r>
        <w:t xml:space="preserve"> application and location to be installed. Use notification appliances only according to listed mounting (i.e., ceiling or wall mounted).</w:t>
      </w:r>
    </w:p>
    <w:p w14:paraId="4169061A" w14:textId="77777777" w:rsidR="00761ACC" w:rsidRDefault="00E226BB">
      <w:pPr>
        <w:pStyle w:val="CSILevel4"/>
      </w:pPr>
      <w:r>
        <w:t>Surface-Mounted Notification Appliances</w:t>
      </w:r>
      <w:proofErr w:type="gramStart"/>
      <w:r>
        <w:t>:  Provide</w:t>
      </w:r>
      <w:proofErr w:type="gramEnd"/>
      <w:r>
        <w:t xml:space="preserve"> manufacturer's accessory surface mount backboxes or suitable outlet/device box.</w:t>
      </w:r>
    </w:p>
    <w:p w14:paraId="751BE3EA" w14:textId="77777777" w:rsidR="00761ACC" w:rsidRDefault="00E226BB">
      <w:pPr>
        <w:pStyle w:val="CSILevel4"/>
      </w:pPr>
      <w:r>
        <w:t>Notification Appliances for Outdoor and Damp/Wet Locations</w:t>
      </w:r>
      <w:proofErr w:type="gramStart"/>
      <w:r>
        <w:t>:  Weatherproof</w:t>
      </w:r>
      <w:proofErr w:type="gramEnd"/>
      <w:r>
        <w:t>, suitable for outdoor use; provide manufacturer's accessory backboxes and enclosures in accordance with product listing.</w:t>
      </w:r>
    </w:p>
    <w:p w14:paraId="4A038B5B" w14:textId="77777777" w:rsidR="00761ACC" w:rsidRDefault="00E226BB">
      <w:pPr>
        <w:pStyle w:val="CSILevel4"/>
      </w:pPr>
      <w:r>
        <w:t>Notification Appliance Derating</w:t>
      </w:r>
      <w:proofErr w:type="gramStart"/>
      <w:r>
        <w:t>:  Account</w:t>
      </w:r>
      <w:proofErr w:type="gramEnd"/>
      <w:r>
        <w:t xml:space="preserve"> for device derating adjustments in accordance with listing where applicable, including but not limited to the following.</w:t>
      </w:r>
    </w:p>
    <w:p w14:paraId="05060BF0" w14:textId="77777777" w:rsidR="00761ACC" w:rsidRDefault="00E226BB">
      <w:pPr>
        <w:pStyle w:val="CSILevel5"/>
      </w:pPr>
      <w:r>
        <w:t>Where accessory protective guards, and enclosures are utilized.</w:t>
      </w:r>
    </w:p>
    <w:p w14:paraId="54049C8D" w14:textId="77777777" w:rsidR="00761ACC" w:rsidRDefault="00E226BB">
      <w:pPr>
        <w:pStyle w:val="CSILevel5"/>
      </w:pPr>
      <w:r>
        <w:t>Where required by field conditions (e.g., ambient temperature).</w:t>
      </w:r>
    </w:p>
    <w:p w14:paraId="4FF6A710" w14:textId="77777777" w:rsidR="00761ACC" w:rsidRDefault="00E226BB">
      <w:pPr>
        <w:pStyle w:val="CSILevel4"/>
      </w:pPr>
      <w:r>
        <w:t>Notification Appliances Colors:</w:t>
      </w:r>
    </w:p>
    <w:p w14:paraId="4473E27C" w14:textId="77777777" w:rsidR="00761ACC" w:rsidRDefault="00E226BB">
      <w:pPr>
        <w:pStyle w:val="CSILevel5"/>
      </w:pPr>
      <w:r>
        <w:t>See mounting configuration indicated by floor plan drawing symbols.</w:t>
      </w:r>
    </w:p>
    <w:p w14:paraId="2CC48870" w14:textId="77777777" w:rsidR="00761ACC" w:rsidRDefault="00E226BB">
      <w:pPr>
        <w:pStyle w:val="CSILevel5"/>
      </w:pPr>
      <w:r>
        <w:t>Wall-Mounted:  ​White​.</w:t>
      </w:r>
    </w:p>
    <w:p w14:paraId="0AB2FEEB" w14:textId="77777777" w:rsidR="00761ACC" w:rsidRDefault="00E226BB">
      <w:pPr>
        <w:pStyle w:val="CSILevel5"/>
      </w:pPr>
      <w:r>
        <w:t>Ceiling-Mounted</w:t>
      </w:r>
      <w:proofErr w:type="gramStart"/>
      <w:r>
        <w:t>:  White</w:t>
      </w:r>
      <w:proofErr w:type="gramEnd"/>
      <w:r>
        <w:t>.</w:t>
      </w:r>
    </w:p>
    <w:p w14:paraId="0FEA22C3" w14:textId="77777777" w:rsidR="00761ACC" w:rsidRDefault="00E226BB">
      <w:pPr>
        <w:pStyle w:val="CSILevel3"/>
      </w:pPr>
      <w:r>
        <w:t>Visible Notification Appliances:</w:t>
      </w:r>
    </w:p>
    <w:p w14:paraId="24445ED2" w14:textId="77777777" w:rsidR="00761ACC" w:rsidRDefault="00E226BB">
      <w:pPr>
        <w:pStyle w:val="CSILevel4"/>
      </w:pPr>
      <w:r>
        <w:t>Public Mode Operation</w:t>
      </w:r>
      <w:proofErr w:type="gramStart"/>
      <w:r>
        <w:t>:  Listed</w:t>
      </w:r>
      <w:proofErr w:type="gramEnd"/>
      <w:r>
        <w:t xml:space="preserve"> and labeled as complying with UL 1971.</w:t>
      </w:r>
    </w:p>
    <w:p w14:paraId="6DF658CE" w14:textId="77777777" w:rsidR="00761ACC" w:rsidRDefault="00E226BB">
      <w:pPr>
        <w:pStyle w:val="CSILevel4"/>
      </w:pPr>
      <w:r>
        <w:t>Strobes</w:t>
      </w:r>
      <w:proofErr w:type="gramStart"/>
      <w:r>
        <w:t>:  Clear</w:t>
      </w:r>
      <w:proofErr w:type="gramEnd"/>
      <w:r>
        <w:t xml:space="preserve"> or nominal white lens with flash rate of 1 Hz unless otherwise indicated or required; xenon light source with maximum pulse duration of 0.2 seconds; candela rating as indicated.</w:t>
      </w:r>
    </w:p>
    <w:p w14:paraId="1EB9D1B8" w14:textId="77777777" w:rsidR="00761ACC" w:rsidRDefault="00E226BB">
      <w:pPr>
        <w:pStyle w:val="CSILevel5"/>
      </w:pPr>
      <w:r>
        <w:t>Where field-selectable candela strobes are specified, substitution of fixed candela strobes is not permitted.</w:t>
      </w:r>
    </w:p>
    <w:p w14:paraId="59AF557C" w14:textId="77777777" w:rsidR="00761ACC" w:rsidRDefault="00E226BB">
      <w:pPr>
        <w:pStyle w:val="CSILevel3"/>
      </w:pPr>
      <w:r>
        <w:t>Audible Notification Appliances:</w:t>
      </w:r>
    </w:p>
    <w:p w14:paraId="366F677D" w14:textId="77777777" w:rsidR="00761ACC" w:rsidRDefault="00E226BB">
      <w:pPr>
        <w:pStyle w:val="CSILevel4"/>
      </w:pPr>
      <w:r>
        <w:t>Listed and labeled as complying with UL 464.</w:t>
      </w:r>
    </w:p>
    <w:p w14:paraId="6AE20066" w14:textId="77777777" w:rsidR="00761ACC" w:rsidRDefault="00E226BB">
      <w:pPr>
        <w:pStyle w:val="CSILevel4"/>
      </w:pPr>
      <w:r>
        <w:t>Rated Sound Pressure Level</w:t>
      </w:r>
      <w:proofErr w:type="gramStart"/>
      <w:r>
        <w:t>:  As</w:t>
      </w:r>
      <w:proofErr w:type="gramEnd"/>
      <w:r>
        <w:t xml:space="preserve"> required to achieve design sound pressure levels, but not less than 75 dB(A) at 10 feet (3.1 m) for public mode operation or 45 dB(A) at 10 feet (3.1 m) for private mode operation in accordance with UL 464.</w:t>
      </w:r>
    </w:p>
    <w:p w14:paraId="7B3628A9" w14:textId="77777777" w:rsidR="00761ACC" w:rsidRDefault="00E226BB">
      <w:pPr>
        <w:pStyle w:val="CSILevel4"/>
      </w:pPr>
      <w:r>
        <w:t>Horns</w:t>
      </w:r>
      <w:proofErr w:type="gramStart"/>
      <w:r>
        <w:t>:  Selectable</w:t>
      </w:r>
      <w:proofErr w:type="gramEnd"/>
      <w:r>
        <w:t xml:space="preserve"> tone, including at minimum NFPA 72-compliant temporal 3 pattern and continuous; minimum of two selectable volume levels.</w:t>
      </w:r>
    </w:p>
    <w:p w14:paraId="67C2D2E7" w14:textId="77777777" w:rsidR="00761ACC" w:rsidRDefault="00E226BB">
      <w:pPr>
        <w:pStyle w:val="CSILevel4"/>
      </w:pPr>
      <w:r>
        <w:t>Low-Frequency Sounders</w:t>
      </w:r>
      <w:proofErr w:type="gramStart"/>
      <w:r>
        <w:t>:  Listed</w:t>
      </w:r>
      <w:proofErr w:type="gramEnd"/>
      <w:r>
        <w:t xml:space="preserve"> for producing low frequency (520 Hz) alarm signal for sleeping areas in accordance with NFPA 72; selectable tone, </w:t>
      </w:r>
      <w:r>
        <w:t>including at minimum NFPA 72-compliant temporal 3 pattern and continuous.</w:t>
      </w:r>
    </w:p>
    <w:p w14:paraId="3821DD55" w14:textId="77777777" w:rsidR="00761ACC" w:rsidRDefault="00E226BB">
      <w:pPr>
        <w:pStyle w:val="CSILevel3"/>
      </w:pPr>
      <w:r>
        <w:t>Combination Notification Appliances:  Comply with respective requirements for each signaling method.</w:t>
      </w:r>
    </w:p>
    <w:p w14:paraId="0634D18F" w14:textId="77777777" w:rsidR="00761ACC" w:rsidRDefault="00E226BB">
      <w:pPr>
        <w:pStyle w:val="CSILevel3"/>
      </w:pPr>
      <w:r>
        <w:t>Exterior Notification:</w:t>
      </w:r>
    </w:p>
    <w:p w14:paraId="33581FF6" w14:textId="77777777" w:rsidR="00761ACC" w:rsidRDefault="00E226BB">
      <w:pPr>
        <w:pStyle w:val="CSILevel4"/>
      </w:pPr>
      <w:r>
        <w:lastRenderedPageBreak/>
        <w:t>Sprinkler System Waterflow Visible Notification</w:t>
      </w:r>
      <w:proofErr w:type="gramStart"/>
      <w:r>
        <w:t>:  Provide</w:t>
      </w:r>
      <w:proofErr w:type="gramEnd"/>
      <w:r>
        <w:t xml:space="preserve"> strobe beacon with clear lens; interface to dedicated NAC or addressable control module, 24 VDC, supervised; same circuit as sprinkler system waterflow audible notification where provided.</w:t>
      </w:r>
    </w:p>
    <w:p w14:paraId="56CEDF02" w14:textId="77777777" w:rsidR="00761ACC" w:rsidRDefault="00E226BB">
      <w:pPr>
        <w:pStyle w:val="CSILevel4"/>
      </w:pPr>
      <w:r>
        <w:t>Sprinkler System Waterflow Audible Notification</w:t>
      </w:r>
      <w:proofErr w:type="gramStart"/>
      <w:r>
        <w:t>:  Provide</w:t>
      </w:r>
      <w:proofErr w:type="gramEnd"/>
      <w:r>
        <w:t xml:space="preserve"> bell; interface to dedicated NAC or addressable control module, 24 VDC, supervised; same circuit as sprinkler system waterflow visible notification where provided.</w:t>
      </w:r>
    </w:p>
    <w:p w14:paraId="594E23DF" w14:textId="77777777" w:rsidR="00761ACC" w:rsidRDefault="00E226BB">
      <w:pPr>
        <w:pStyle w:val="CSILevel3"/>
      </w:pPr>
      <w:r>
        <w:t>Basis of Design Products:</w:t>
      </w:r>
    </w:p>
    <w:p w14:paraId="25C2FB2E" w14:textId="77777777" w:rsidR="00761ACC" w:rsidRDefault="00E226BB">
      <w:pPr>
        <w:pStyle w:val="CSILevel4"/>
      </w:pPr>
      <w:r>
        <w:t>Strobes:</w:t>
      </w:r>
    </w:p>
    <w:p w14:paraId="442ACD08" w14:textId="77777777" w:rsidR="00761ACC" w:rsidRDefault="00E226BB">
      <w:pPr>
        <w:pStyle w:val="CSILevel5"/>
      </w:pPr>
      <w:r>
        <w:t>Notifier Model SWLED strobe, indoor rated, wall-mounted, white, selectable candela output (15, 30, 75, 95, 110, 135, 185 at 24 VDC nominal).</w:t>
      </w:r>
    </w:p>
    <w:p w14:paraId="39088406" w14:textId="77777777" w:rsidR="00761ACC" w:rsidRDefault="00E226BB">
      <w:pPr>
        <w:pStyle w:val="CSILevel5"/>
      </w:pPr>
      <w:r>
        <w:t>Notifier Model SGWLED strobe, compact, indoor rated, wall-mounted, white, selectable candela output (15, 30, 75, 95, 110, 135, 185 at 24 VDC nominal).</w:t>
      </w:r>
    </w:p>
    <w:p w14:paraId="16BDA509" w14:textId="77777777" w:rsidR="00761ACC" w:rsidRDefault="00E226BB">
      <w:pPr>
        <w:pStyle w:val="CSILevel5"/>
      </w:pPr>
      <w:r>
        <w:t>Notifier Model SWK strobe, weatherproof (includes backbox), wall-mounted, white, selectable candela output (15, 15/75, 30, 75, 95, 110, 115 at 24 VDC nominal).</w:t>
      </w:r>
    </w:p>
    <w:p w14:paraId="04710F5B" w14:textId="77777777" w:rsidR="00761ACC" w:rsidRDefault="00E226BB">
      <w:pPr>
        <w:pStyle w:val="CSILevel5"/>
      </w:pPr>
      <w:r>
        <w:t>Notifier Model SCWLED strobe, indoor rated, ceiling-mounted, white, selectable candela output (15, 30, 75, 95, 115, 150, 177 at 24 VDC nominal).</w:t>
      </w:r>
    </w:p>
    <w:p w14:paraId="0066DBAC" w14:textId="77777777" w:rsidR="00761ACC" w:rsidRDefault="00E226BB">
      <w:pPr>
        <w:pStyle w:val="CSILevel5"/>
      </w:pPr>
      <w:r>
        <w:t>Notifier Model SCWKLED strobe, weatherproof (</w:t>
      </w:r>
      <w:proofErr w:type="gramStart"/>
      <w:r>
        <w:t>includes</w:t>
      </w:r>
      <w:proofErr w:type="gramEnd"/>
      <w:r>
        <w:t xml:space="preserve"> backbox), ceiling-mounted, white, selectable candela output (15, 15/75, 30, 75, 95, 110, 115 at 24 VDC nominal).</w:t>
      </w:r>
    </w:p>
    <w:p w14:paraId="0505FF26" w14:textId="77777777" w:rsidR="00761ACC" w:rsidRDefault="00E226BB">
      <w:pPr>
        <w:pStyle w:val="CSILevel4"/>
      </w:pPr>
      <w:r>
        <w:t>Horns:</w:t>
      </w:r>
    </w:p>
    <w:p w14:paraId="521A07FB" w14:textId="77777777" w:rsidR="00761ACC" w:rsidRDefault="00E226BB">
      <w:pPr>
        <w:pStyle w:val="CSILevel5"/>
      </w:pPr>
      <w:r>
        <w:t>Notifier Model HWL horn, indoor rated, wall-mounted, white.</w:t>
      </w:r>
    </w:p>
    <w:p w14:paraId="4BB112B8" w14:textId="77777777" w:rsidR="00761ACC" w:rsidRDefault="00E226BB">
      <w:pPr>
        <w:pStyle w:val="CSILevel5"/>
      </w:pPr>
      <w:r>
        <w:t>Notifier Model HGRL horn, compact, indoor rated, wall-mounted, white.</w:t>
      </w:r>
    </w:p>
    <w:p w14:paraId="6327EB11" w14:textId="77777777" w:rsidR="00761ACC" w:rsidRDefault="00E226BB">
      <w:pPr>
        <w:pStyle w:val="CSILevel5"/>
      </w:pPr>
      <w:r>
        <w:t>Notifier Model MHW mini-horn, indoor rated, white.</w:t>
      </w:r>
    </w:p>
    <w:p w14:paraId="0D71DD4C" w14:textId="77777777" w:rsidR="00761ACC" w:rsidRDefault="00E226BB">
      <w:pPr>
        <w:pStyle w:val="CSILevel5"/>
      </w:pPr>
      <w:r>
        <w:t>Notifier Model HWK horn, weatherproof (</w:t>
      </w:r>
      <w:proofErr w:type="gramStart"/>
      <w:r>
        <w:t>includes</w:t>
      </w:r>
      <w:proofErr w:type="gramEnd"/>
      <w:r>
        <w:t xml:space="preserve"> backbox), wall-mounted, white.</w:t>
      </w:r>
    </w:p>
    <w:p w14:paraId="64435239" w14:textId="77777777" w:rsidR="00761ACC" w:rsidRDefault="00E226BB">
      <w:pPr>
        <w:pStyle w:val="CSILevel5"/>
      </w:pPr>
      <w:r>
        <w:t>Notifier Model MHW mini-horn, indoor rated, white.</w:t>
      </w:r>
    </w:p>
    <w:p w14:paraId="05B63598" w14:textId="77777777" w:rsidR="00761ACC" w:rsidRDefault="00E226BB">
      <w:pPr>
        <w:pStyle w:val="CSILevel4"/>
      </w:pPr>
      <w:r>
        <w:t>Horn/Strobes:</w:t>
      </w:r>
    </w:p>
    <w:p w14:paraId="3A32B660" w14:textId="77777777" w:rsidR="00761ACC" w:rsidRDefault="00E226BB">
      <w:pPr>
        <w:pStyle w:val="CSILevel5"/>
      </w:pPr>
      <w:r>
        <w:t>Notifier Model P2WLED horn/strobe, indoor rated, wall-mounted, white, selectable candela output (15, 30, 75, 95, 110, 135, 185 at 24 VDC nominal).</w:t>
      </w:r>
    </w:p>
    <w:p w14:paraId="468B5685" w14:textId="77777777" w:rsidR="00761ACC" w:rsidRDefault="00E226BB">
      <w:pPr>
        <w:pStyle w:val="CSILevel5"/>
      </w:pPr>
      <w:r>
        <w:t xml:space="preserve">Notifier Model P2GWLED horn/strobe, compact, indoor rated, wall-mounted, white, selectable candela output (15, 30, 75, 95, </w:t>
      </w:r>
      <w:proofErr w:type="gramStart"/>
      <w:r>
        <w:t>110, 115</w:t>
      </w:r>
      <w:proofErr w:type="gramEnd"/>
      <w:r>
        <w:t>, 135, 150, 177, 185 at 24 VDC nominal).</w:t>
      </w:r>
    </w:p>
    <w:p w14:paraId="6A82F764" w14:textId="77777777" w:rsidR="00761ACC" w:rsidRDefault="00E226BB">
      <w:pPr>
        <w:pStyle w:val="CSILevel5"/>
      </w:pPr>
      <w:r>
        <w:t>Notifier Model P2GWKLED horn/strobe, weatherproof (includes backbox), wall-mounted, white, selectable candela output (15, 15/75, 30, 75, 95, 110, 115 at 24 VDC nominal).</w:t>
      </w:r>
    </w:p>
    <w:p w14:paraId="3D59B7AE" w14:textId="77777777" w:rsidR="00761ACC" w:rsidRDefault="00E226BB">
      <w:pPr>
        <w:pStyle w:val="CSILevel5"/>
      </w:pPr>
      <w:r>
        <w:t>Notifier Model P2WHK horn/strobe, weatherproof (includes backbox), wall-mounted, white, selectable candela output (135, 150, 177, 185 at 24 VDC nominal).</w:t>
      </w:r>
    </w:p>
    <w:p w14:paraId="35E86DD2" w14:textId="77777777" w:rsidR="00761ACC" w:rsidRDefault="00E226BB">
      <w:pPr>
        <w:pStyle w:val="CSILevel5"/>
      </w:pPr>
      <w:r>
        <w:t>Notifier Model PC2WLED horn/strobe, indoor rated, ceiling-mounted, white, selectable candela output (15, 30, 75, 95, 115, 150, 177 at 24 VDC nominal).</w:t>
      </w:r>
    </w:p>
    <w:p w14:paraId="30C9E270" w14:textId="77777777" w:rsidR="00761ACC" w:rsidRDefault="00E226BB">
      <w:pPr>
        <w:pStyle w:val="CSILevel5"/>
      </w:pPr>
      <w:r>
        <w:t>Notifier Model PC2WKLED horn/strobe, weatherproof (</w:t>
      </w:r>
      <w:proofErr w:type="gramStart"/>
      <w:r>
        <w:t>includes</w:t>
      </w:r>
      <w:proofErr w:type="gramEnd"/>
      <w:r>
        <w:t xml:space="preserve"> backbox), ceiling-mounted, white, selectable candela output (15, 15/75, 30, 75, 95, 110, 115 at 24 VDC nominal).</w:t>
      </w:r>
    </w:p>
    <w:p w14:paraId="4C00B1A9" w14:textId="77777777" w:rsidR="00761ACC" w:rsidRDefault="00E226BB">
      <w:pPr>
        <w:pStyle w:val="CSILevel5"/>
      </w:pPr>
      <w:r>
        <w:t>Notifier Model PC2WHK horn/strobe, weatherproof (includes backbox), ceiling-mounted, white, selectable candela output (135, 150, 177, 185 at 24 VDC nominal).</w:t>
      </w:r>
    </w:p>
    <w:p w14:paraId="51AC8B77" w14:textId="77777777" w:rsidR="00761ACC" w:rsidRDefault="00E226BB">
      <w:pPr>
        <w:pStyle w:val="CSILevel4"/>
      </w:pPr>
      <w:r>
        <w:t>Low-Frequency Sounders:</w:t>
      </w:r>
    </w:p>
    <w:p w14:paraId="636F43B9" w14:textId="77777777" w:rsidR="00761ACC" w:rsidRDefault="00E226BB">
      <w:pPr>
        <w:pStyle w:val="CSILevel5"/>
      </w:pPr>
      <w:r>
        <w:t>Notifier Model HWL-LF low-frequency sounder, indoor rated, wall-mounted, white.</w:t>
      </w:r>
    </w:p>
    <w:p w14:paraId="3E85F4D6" w14:textId="77777777" w:rsidR="00761ACC" w:rsidRDefault="00E226BB">
      <w:pPr>
        <w:pStyle w:val="CSILevel5"/>
      </w:pPr>
      <w:r>
        <w:t>Notifier Model HGWL-LF low-frequency sounder, compact, indoor rated, wall-mounted, white.</w:t>
      </w:r>
    </w:p>
    <w:p w14:paraId="340E8D69" w14:textId="77777777" w:rsidR="00761ACC" w:rsidRDefault="00E226BB">
      <w:pPr>
        <w:pStyle w:val="CSILevel5"/>
      </w:pPr>
      <w:r>
        <w:t>Notifier Model HCWL-LF low-frequency sounder, compact, indoor rated, ceiling-mounted, white.</w:t>
      </w:r>
    </w:p>
    <w:p w14:paraId="2D53BC8D" w14:textId="77777777" w:rsidR="00761ACC" w:rsidRDefault="00E226BB">
      <w:pPr>
        <w:pStyle w:val="CSILevel4"/>
      </w:pPr>
      <w:r>
        <w:t>Low-Frequency Sounder/Strobes:</w:t>
      </w:r>
    </w:p>
    <w:p w14:paraId="00754B09" w14:textId="77777777" w:rsidR="00761ACC" w:rsidRDefault="00E226BB">
      <w:pPr>
        <w:pStyle w:val="CSILevel5"/>
      </w:pPr>
      <w:r>
        <w:t xml:space="preserve">Notifier Model P2WL-LF low-frequency sounder/strobe, indoor rated, </w:t>
      </w:r>
      <w:r>
        <w:t>wall-mounted, white, selectable candela output (15, 30, 75, 95, 110, 135, and 185 at 24 VDC nominal).</w:t>
      </w:r>
    </w:p>
    <w:p w14:paraId="2ECC5BA2" w14:textId="77777777" w:rsidR="00761ACC" w:rsidRDefault="00E226BB">
      <w:pPr>
        <w:pStyle w:val="CSILevel5"/>
      </w:pPr>
      <w:r>
        <w:lastRenderedPageBreak/>
        <w:t>Notifier Model PC2WL-LF low-frequency sounder/strobe, indoor rated, ceiling-mounted, white, selectable candela output (15, 30, 75, 95, 115, 150, and 177 at 24 VDC nominal).</w:t>
      </w:r>
    </w:p>
    <w:p w14:paraId="70E414A4" w14:textId="77777777" w:rsidR="00761ACC" w:rsidRDefault="00E226BB">
      <w:pPr>
        <w:pStyle w:val="CSILevel4"/>
      </w:pPr>
      <w:r>
        <w:t>Bells:</w:t>
      </w:r>
    </w:p>
    <w:p w14:paraId="78F8C528" w14:textId="77777777" w:rsidR="00761ACC" w:rsidRDefault="00E226BB">
      <w:pPr>
        <w:pStyle w:val="CSILevel5"/>
      </w:pPr>
      <w:r>
        <w:t>Notifier Model SSM24-6 bell, 6-inch (15.24 cm) nominal, red, 24 VDC.</w:t>
      </w:r>
    </w:p>
    <w:p w14:paraId="7AB09593" w14:textId="77777777" w:rsidR="00761ACC" w:rsidRDefault="00E226BB">
      <w:pPr>
        <w:pStyle w:val="CSILevel4"/>
      </w:pPr>
      <w:r>
        <w:t>Chimes:</w:t>
      </w:r>
    </w:p>
    <w:p w14:paraId="636726F4" w14:textId="77777777" w:rsidR="00761ACC" w:rsidRDefault="00E226BB">
      <w:pPr>
        <w:pStyle w:val="CSILevel4"/>
      </w:pPr>
      <w:r>
        <w:t>Surface Mount Backboxes:</w:t>
      </w:r>
    </w:p>
    <w:p w14:paraId="074E56E8" w14:textId="77777777" w:rsidR="00761ACC" w:rsidRDefault="00E226BB">
      <w:pPr>
        <w:pStyle w:val="CSILevel5"/>
      </w:pPr>
      <w:r>
        <w:t>Notifier Model SBBWL surface mount backbox for indoor rated, wall-mounted horn, strobe, or horn/strobe, white.</w:t>
      </w:r>
    </w:p>
    <w:p w14:paraId="6368A3D9" w14:textId="77777777" w:rsidR="00761ACC" w:rsidRDefault="00E226BB">
      <w:pPr>
        <w:pStyle w:val="CSILevel5"/>
      </w:pPr>
      <w:r>
        <w:t>Notifier Model SBBCWL surface mount backbox for indoor rated, ceiling-mounted horn, speaker, strobe, horn/strobe, or speaker/strobe, white.</w:t>
      </w:r>
    </w:p>
    <w:p w14:paraId="4062A40F" w14:textId="77777777" w:rsidR="00761ACC" w:rsidRDefault="00E226BB">
      <w:pPr>
        <w:pStyle w:val="CSILevel2"/>
        <w:keepNext/>
        <w:keepLines/>
      </w:pPr>
      <w:r>
        <w:t>Fire Alarm System Accessories</w:t>
      </w:r>
    </w:p>
    <w:p w14:paraId="233CA054" w14:textId="77777777" w:rsidR="00761ACC" w:rsidRDefault="00E226BB">
      <w:pPr>
        <w:pStyle w:val="CSILevel3"/>
      </w:pPr>
      <w:r>
        <w:t>Cables for Network Connections:</w:t>
      </w:r>
    </w:p>
    <w:p w14:paraId="67DF77ED" w14:textId="77777777" w:rsidR="00761ACC" w:rsidRDefault="00E226BB">
      <w:pPr>
        <w:pStyle w:val="CSILevel4"/>
      </w:pPr>
      <w:r>
        <w:t>Comply with manufacturer's minimum requirements.</w:t>
      </w:r>
    </w:p>
    <w:p w14:paraId="0308AEE5" w14:textId="77777777" w:rsidR="00761ACC" w:rsidRDefault="00E226BB">
      <w:pPr>
        <w:pStyle w:val="CSILevel3"/>
      </w:pPr>
      <w:r>
        <w:t>Surge Protection:</w:t>
      </w:r>
    </w:p>
    <w:p w14:paraId="7F2A3AF7" w14:textId="77777777" w:rsidR="00761ACC" w:rsidRDefault="00E226BB">
      <w:pPr>
        <w:pStyle w:val="CSILevel4"/>
      </w:pPr>
      <w:r>
        <w:t>Line Voltage Surge Protection</w:t>
      </w:r>
      <w:proofErr w:type="gramStart"/>
      <w:r>
        <w:t>:  UL</w:t>
      </w:r>
      <w:proofErr w:type="gramEnd"/>
      <w:r>
        <w:t xml:space="preserve"> 1449 listed; provide for each line voltage circuit that supplies operating power for fire alarm system control equipment (e.g., FACU, field booster panels, nodes, and transponders).</w:t>
      </w:r>
    </w:p>
    <w:p w14:paraId="12250348" w14:textId="77777777" w:rsidR="00761ACC" w:rsidRDefault="00E226BB">
      <w:pPr>
        <w:pStyle w:val="CSILevel1"/>
        <w:keepNext/>
        <w:keepLines/>
      </w:pPr>
      <w:r>
        <w:t xml:space="preserve">PART </w:t>
      </w:r>
      <w:proofErr w:type="gramStart"/>
      <w:r>
        <w:t>3  EXECUTION</w:t>
      </w:r>
      <w:proofErr w:type="gramEnd"/>
    </w:p>
    <w:p w14:paraId="30FB9AC7" w14:textId="77777777" w:rsidR="00761ACC" w:rsidRDefault="00E226BB">
      <w:pPr>
        <w:pStyle w:val="CSILevel2"/>
        <w:keepNext/>
        <w:keepLines/>
      </w:pPr>
      <w:r>
        <w:t>Installation</w:t>
      </w:r>
    </w:p>
    <w:p w14:paraId="3F6D91EB" w14:textId="77777777" w:rsidR="00761ACC" w:rsidRDefault="00E226BB">
      <w:pPr>
        <w:pStyle w:val="CSILevel3"/>
      </w:pPr>
      <w:r>
        <w:t>Install products in accordance with NFPA 72, NFPA 70, state and local codes, manufacturer's instructions, and as indicate on drawings.</w:t>
      </w:r>
    </w:p>
    <w:p w14:paraId="6983C51A" w14:textId="77777777" w:rsidR="00761ACC" w:rsidRDefault="00E226BB">
      <w:pPr>
        <w:pStyle w:val="CSILevel3"/>
      </w:pPr>
      <w:r>
        <w:t>Install products in accordance with applicable requirements of NECA 1 (general workmanship).</w:t>
      </w:r>
    </w:p>
    <w:p w14:paraId="7F2D6363" w14:textId="77777777" w:rsidR="00761ACC" w:rsidRDefault="00E226BB">
      <w:pPr>
        <w:pStyle w:val="CSILevel3"/>
      </w:pPr>
      <w:r>
        <w:t>Provide grounding and bonding in accordance with manufacturer's recommendations; see Section 260526.</w:t>
      </w:r>
    </w:p>
    <w:p w14:paraId="0B4AD138" w14:textId="77777777" w:rsidR="00761ACC" w:rsidRDefault="00E226BB">
      <w:pPr>
        <w:pStyle w:val="CSILevel3"/>
      </w:pPr>
      <w:r>
        <w:t>Install firestopping to preserve fire resistance rating of partitions and other elements; see Section 078400.</w:t>
      </w:r>
    </w:p>
    <w:p w14:paraId="5048F562" w14:textId="77777777" w:rsidR="00761ACC" w:rsidRDefault="00E226BB">
      <w:pPr>
        <w:pStyle w:val="CSILevel3"/>
      </w:pPr>
      <w:r>
        <w:t>Identify system wiring, components, and overcurrent protective devices for branch circuits serving fire alarm system; see Section 260553.</w:t>
      </w:r>
    </w:p>
    <w:p w14:paraId="19FA989B" w14:textId="77777777" w:rsidR="00761ACC" w:rsidRDefault="00E226BB">
      <w:pPr>
        <w:pStyle w:val="CSILevel3"/>
      </w:pPr>
      <w:r>
        <w:t>Conceal conduit, junction boxes, and conduit supports and hangers in finished areas. Conceal or expose conduit, junction boxes, and conduit supports and hangers in unfinished areas; maintain code required access.</w:t>
      </w:r>
    </w:p>
    <w:p w14:paraId="3DBD2A48" w14:textId="77777777" w:rsidR="00761ACC" w:rsidRDefault="00E226BB">
      <w:pPr>
        <w:pStyle w:val="CSILevel3"/>
      </w:pPr>
      <w:r>
        <w:t>Do not install smoke detectors before system programming and test period. If construction is ongoing during this period, take measures to protect smoke detectors from contamination and physical damage.</w:t>
      </w:r>
    </w:p>
    <w:p w14:paraId="1D0BD9EF" w14:textId="77777777" w:rsidR="00761ACC" w:rsidRDefault="00E226BB">
      <w:pPr>
        <w:pStyle w:val="CSILevel3"/>
      </w:pPr>
      <w:r>
        <w:t>Mount fire detection and alarm system devices, control panels, and remote annunciators flush or surface as indicated.</w:t>
      </w:r>
    </w:p>
    <w:p w14:paraId="6AB46E21" w14:textId="77777777" w:rsidR="00761ACC" w:rsidRDefault="00E226BB">
      <w:pPr>
        <w:pStyle w:val="CSILevel3"/>
      </w:pPr>
      <w:r>
        <w:t xml:space="preserve">Ensure installation locations of devices and notification appliances are in accordance with local codes, standards, and ensure manual stations are suitable for surface mounting or semi-flush mounting as indicated on drawings. Install not less than 42-inches (1.07 m), </w:t>
      </w:r>
      <w:proofErr w:type="gramStart"/>
      <w:r>
        <w:t>nor</w:t>
      </w:r>
      <w:proofErr w:type="gramEnd"/>
      <w:r>
        <w:t xml:space="preserve"> more than 48-inches (1.22 m), above finished floor measured to operating handle.</w:t>
      </w:r>
    </w:p>
    <w:p w14:paraId="26F1CCB2" w14:textId="77777777" w:rsidR="00761ACC" w:rsidRDefault="00E226BB">
      <w:pPr>
        <w:pStyle w:val="CSILevel2"/>
        <w:keepNext/>
        <w:keepLines/>
      </w:pPr>
      <w:r>
        <w:t>Field Quality Control</w:t>
      </w:r>
    </w:p>
    <w:p w14:paraId="254680F0" w14:textId="77777777" w:rsidR="00761ACC" w:rsidRDefault="00E226BB">
      <w:pPr>
        <w:pStyle w:val="CSILevel3"/>
      </w:pPr>
      <w:r>
        <w:t xml:space="preserve">See Section 014000 - Quality Requirements for </w:t>
      </w:r>
      <w:r>
        <w:t>additional requirements.</w:t>
      </w:r>
    </w:p>
    <w:p w14:paraId="1CCD3A7A" w14:textId="77777777" w:rsidR="00761ACC" w:rsidRDefault="00E226BB">
      <w:pPr>
        <w:pStyle w:val="CSILevel3"/>
      </w:pPr>
      <w:r>
        <w:t>Provide services of manufacturer's authorized representative to prepare and start systems and support inspection and testing. Include manufacturer's detailed testing procedures and field reports with submittals.</w:t>
      </w:r>
    </w:p>
    <w:p w14:paraId="08491225" w14:textId="77777777" w:rsidR="00761ACC" w:rsidRDefault="00E226BB">
      <w:pPr>
        <w:pStyle w:val="CSILevel3"/>
      </w:pPr>
      <w:r>
        <w:t>Notify Owner and Engineer at least two weeks prior to scheduled inspections and tests.</w:t>
      </w:r>
    </w:p>
    <w:p w14:paraId="7649D547" w14:textId="77777777" w:rsidR="00761ACC" w:rsidRDefault="00E226BB">
      <w:pPr>
        <w:pStyle w:val="CSILevel3"/>
      </w:pPr>
      <w:r>
        <w:lastRenderedPageBreak/>
        <w:t>Notify AHJ and comply with their requirements for scheduling inspections and tests and for observation by their personnel.</w:t>
      </w:r>
    </w:p>
    <w:p w14:paraId="0987FBB5" w14:textId="77777777" w:rsidR="00761ACC" w:rsidRDefault="00E226BB">
      <w:pPr>
        <w:pStyle w:val="CSILevel3"/>
      </w:pPr>
      <w:r>
        <w:t>Provide equipment, tools, supplies, two-way radios, and personnel required to accomplish inspection and testing.</w:t>
      </w:r>
    </w:p>
    <w:p w14:paraId="40D00C6C" w14:textId="77777777" w:rsidR="00761ACC" w:rsidRDefault="00E226BB">
      <w:pPr>
        <w:pStyle w:val="CSILevel3"/>
      </w:pPr>
      <w:r>
        <w:t xml:space="preserve">Prepare and start </w:t>
      </w:r>
      <w:proofErr w:type="gramStart"/>
      <w:r>
        <w:t>system</w:t>
      </w:r>
      <w:proofErr w:type="gramEnd"/>
      <w:r>
        <w:t xml:space="preserve"> in accordance with manufacturer's instructions.</w:t>
      </w:r>
    </w:p>
    <w:p w14:paraId="08795185" w14:textId="77777777" w:rsidR="00761ACC" w:rsidRDefault="00E226BB">
      <w:pPr>
        <w:pStyle w:val="CSILevel3"/>
      </w:pPr>
      <w:r>
        <w:t>Program system parameters according to project requirements.</w:t>
      </w:r>
    </w:p>
    <w:p w14:paraId="31391D54" w14:textId="77777777" w:rsidR="00761ACC" w:rsidRDefault="00E226BB">
      <w:pPr>
        <w:pStyle w:val="CSILevel3"/>
      </w:pPr>
      <w:r>
        <w:t xml:space="preserve">Perform initial and acceptance inspection and testing in accordance with NFPA 72 and requirements of </w:t>
      </w:r>
      <w:proofErr w:type="gramStart"/>
      <w:r>
        <w:t>AHJ;</w:t>
      </w:r>
      <w:proofErr w:type="gramEnd"/>
      <w:r>
        <w:t xml:space="preserve"> document each inspection and test.</w:t>
      </w:r>
    </w:p>
    <w:p w14:paraId="7726FA53" w14:textId="77777777" w:rsidR="00761ACC" w:rsidRDefault="00E226BB">
      <w:pPr>
        <w:pStyle w:val="CSILevel3"/>
      </w:pPr>
      <w:r>
        <w:t>Test for proper interface with other systems.</w:t>
      </w:r>
    </w:p>
    <w:p w14:paraId="2D5E480D" w14:textId="77777777" w:rsidR="00761ACC" w:rsidRDefault="00E226BB">
      <w:pPr>
        <w:pStyle w:val="CSILevel3"/>
      </w:pPr>
      <w:r>
        <w:t>Correct defective work, adjust for proper operation, and retest until entire system complies with contract documents.</w:t>
      </w:r>
    </w:p>
    <w:p w14:paraId="14FEE4FB" w14:textId="77777777" w:rsidR="00761ACC" w:rsidRDefault="00E226BB">
      <w:pPr>
        <w:pStyle w:val="CSILevel2"/>
        <w:keepNext/>
        <w:keepLines/>
      </w:pPr>
      <w:r>
        <w:t>Cleaning</w:t>
      </w:r>
    </w:p>
    <w:p w14:paraId="11A324E3" w14:textId="77777777" w:rsidR="00761ACC" w:rsidRDefault="00E226BB">
      <w:pPr>
        <w:pStyle w:val="CSILevel3"/>
      </w:pPr>
      <w:r>
        <w:t>Clean exposed surfaces to remove dirt, paint, or other foreign material and restore to match original factory finish.</w:t>
      </w:r>
    </w:p>
    <w:p w14:paraId="3ACAD8AE" w14:textId="77777777" w:rsidR="00761ACC" w:rsidRDefault="00E226BB">
      <w:pPr>
        <w:pStyle w:val="CSILevel2"/>
        <w:keepNext/>
        <w:keepLines/>
      </w:pPr>
      <w:r>
        <w:t>Closeout Activities</w:t>
      </w:r>
    </w:p>
    <w:p w14:paraId="12E7583E" w14:textId="77777777" w:rsidR="00761ACC" w:rsidRDefault="00E226BB">
      <w:pPr>
        <w:pStyle w:val="CSILevel3"/>
      </w:pPr>
      <w:r>
        <w:t>See Section 017800 - Closeout Submittals for closeout submittals.</w:t>
      </w:r>
    </w:p>
    <w:p w14:paraId="5030EB82" w14:textId="77777777" w:rsidR="00761ACC" w:rsidRDefault="00E226BB">
      <w:pPr>
        <w:pStyle w:val="CSILevel3"/>
      </w:pPr>
      <w:r>
        <w:t>See Section 017900 - Demonstration and Training for additional requirements.</w:t>
      </w:r>
    </w:p>
    <w:p w14:paraId="7FC7C1C6" w14:textId="77777777" w:rsidR="00761ACC" w:rsidRDefault="00E226BB">
      <w:pPr>
        <w:pStyle w:val="CSILevel3"/>
      </w:pPr>
      <w:r>
        <w:t xml:space="preserve">Demonstration:  Demonstrate proper operation of system to Owner and correct deficiencies or </w:t>
      </w:r>
      <w:proofErr w:type="gramStart"/>
      <w:r>
        <w:t>make adjustments</w:t>
      </w:r>
      <w:proofErr w:type="gramEnd"/>
      <w:r>
        <w:t xml:space="preserve"> as directed.</w:t>
      </w:r>
    </w:p>
    <w:p w14:paraId="2D61CA2F" w14:textId="77777777" w:rsidR="00761ACC" w:rsidRDefault="00E226BB">
      <w:pPr>
        <w:pStyle w:val="CSILevel4"/>
      </w:pPr>
      <w:r>
        <w:t xml:space="preserve">Be prepared to conduct </w:t>
      </w:r>
      <w:proofErr w:type="gramStart"/>
      <w:r>
        <w:t>required</w:t>
      </w:r>
      <w:proofErr w:type="gramEnd"/>
      <w:r>
        <w:t xml:space="preserve"> tests.</w:t>
      </w:r>
    </w:p>
    <w:p w14:paraId="1B962D4A" w14:textId="77777777" w:rsidR="00761ACC" w:rsidRDefault="00E226BB">
      <w:pPr>
        <w:pStyle w:val="CSILevel4"/>
      </w:pPr>
      <w:r>
        <w:t>Have at least one copy of operation and maintenance data, copy of project record drawings, input/output matrix, and operator instructions available during demonstration.</w:t>
      </w:r>
    </w:p>
    <w:p w14:paraId="6B543CE8" w14:textId="77777777" w:rsidR="00761ACC" w:rsidRDefault="00E226BB">
      <w:pPr>
        <w:pStyle w:val="CSILevel4"/>
      </w:pPr>
      <w:r>
        <w:t>Have manufacturer's authorized representative present during demonstration.</w:t>
      </w:r>
    </w:p>
    <w:p w14:paraId="19B185FF" w14:textId="77777777" w:rsidR="00761ACC" w:rsidRDefault="00E226BB">
      <w:pPr>
        <w:pStyle w:val="CSILevel4"/>
      </w:pPr>
      <w:r>
        <w:t>Demonstration may be combined with inspection and testing required by AHJ.</w:t>
      </w:r>
    </w:p>
    <w:p w14:paraId="4A6E48E6" w14:textId="77777777" w:rsidR="00761ACC" w:rsidRDefault="00E226BB">
      <w:pPr>
        <w:pStyle w:val="CSILevel3"/>
      </w:pPr>
      <w:r>
        <w:t>Training</w:t>
      </w:r>
      <w:proofErr w:type="gramStart"/>
      <w:r>
        <w:t>:  Owner</w:t>
      </w:r>
      <w:proofErr w:type="gramEnd"/>
      <w:r>
        <w:t xml:space="preserve"> Personnel Instruction:</w:t>
      </w:r>
    </w:p>
    <w:p w14:paraId="03EF816A" w14:textId="77777777" w:rsidR="00761ACC" w:rsidRDefault="00E226BB">
      <w:pPr>
        <w:pStyle w:val="CSILevel4"/>
      </w:pPr>
      <w:r>
        <w:t xml:space="preserve">Provide the following </w:t>
      </w:r>
      <w:proofErr w:type="gramStart"/>
      <w:r>
        <w:t>instruction</w:t>
      </w:r>
      <w:proofErr w:type="gramEnd"/>
      <w:r>
        <w:t xml:space="preserve"> to designated Owner personnel:</w:t>
      </w:r>
    </w:p>
    <w:p w14:paraId="16447B87" w14:textId="77777777" w:rsidR="00761ACC" w:rsidRDefault="00E226BB">
      <w:pPr>
        <w:pStyle w:val="CSILevel5"/>
      </w:pPr>
      <w:r>
        <w:t>Hands-On Instruction</w:t>
      </w:r>
      <w:proofErr w:type="gramStart"/>
      <w:r>
        <w:t>:  On</w:t>
      </w:r>
      <w:proofErr w:type="gramEnd"/>
      <w:r>
        <w:t>-site, using operational system.</w:t>
      </w:r>
    </w:p>
    <w:p w14:paraId="5C43B079" w14:textId="77777777" w:rsidR="00761ACC" w:rsidRDefault="00E226BB">
      <w:pPr>
        <w:pStyle w:val="CSILevel5"/>
      </w:pPr>
      <w:r>
        <w:t>Classroom Instruction</w:t>
      </w:r>
      <w:proofErr w:type="gramStart"/>
      <w:r>
        <w:t>:  Owner</w:t>
      </w:r>
      <w:proofErr w:type="gramEnd"/>
      <w:r>
        <w:t xml:space="preserve"> furnished classroom, on-site or at other local facility.</w:t>
      </w:r>
    </w:p>
    <w:p w14:paraId="2BD60845" w14:textId="77777777" w:rsidR="00761ACC" w:rsidRDefault="00E226BB">
      <w:pPr>
        <w:pStyle w:val="CSILevel4"/>
      </w:pPr>
      <w:r>
        <w:t>Basic Operation</w:t>
      </w:r>
      <w:proofErr w:type="gramStart"/>
      <w:r>
        <w:t>:  One</w:t>
      </w:r>
      <w:proofErr w:type="gramEnd"/>
      <w:r>
        <w:t xml:space="preserve"> 1-hour session pre-closeout for attendant personnel, security officers, and engineering staff; combination of classroom and hands-on.</w:t>
      </w:r>
    </w:p>
    <w:p w14:paraId="4D0811A3" w14:textId="77777777" w:rsidR="00761ACC" w:rsidRDefault="00E226BB">
      <w:pPr>
        <w:pStyle w:val="CSILevel4"/>
      </w:pPr>
      <w:r>
        <w:t>Furnish services of instructors and teaching aids; have copies of operation and maintenance data available during instruction.</w:t>
      </w:r>
    </w:p>
    <w:p w14:paraId="49997A7F" w14:textId="77777777" w:rsidR="00761ACC" w:rsidRDefault="00E226BB">
      <w:pPr>
        <w:pStyle w:val="CSILevel2"/>
        <w:keepNext/>
        <w:keepLines/>
      </w:pPr>
      <w:r>
        <w:t>Protection</w:t>
      </w:r>
    </w:p>
    <w:p w14:paraId="1FFD43A3" w14:textId="77777777" w:rsidR="00761ACC" w:rsidRDefault="00E226BB">
      <w:pPr>
        <w:pStyle w:val="CSILevel3"/>
      </w:pPr>
      <w:r>
        <w:t>Protect installed system components from subsequent construction operations.</w:t>
      </w:r>
    </w:p>
    <w:p w14:paraId="52189476" w14:textId="77777777" w:rsidR="00761ACC" w:rsidRDefault="00E226BB">
      <w:pPr>
        <w:pStyle w:val="CSILevel2"/>
        <w:keepNext/>
        <w:keepLines/>
      </w:pPr>
      <w:r>
        <w:t>Maintenance</w:t>
      </w:r>
    </w:p>
    <w:p w14:paraId="14046151" w14:textId="77777777" w:rsidR="00761ACC" w:rsidRDefault="00E226BB">
      <w:pPr>
        <w:pStyle w:val="CSILevel3"/>
      </w:pPr>
      <w:r>
        <w:t xml:space="preserve">See Section 017000 - Execution and Closeout Requirements for additional </w:t>
      </w:r>
      <w:r>
        <w:t>requirements relating to maintenance service.</w:t>
      </w:r>
    </w:p>
    <w:p w14:paraId="071609DD" w14:textId="77777777" w:rsidR="00761ACC" w:rsidRDefault="00E226BB">
      <w:pPr>
        <w:pStyle w:val="CSILevel3"/>
      </w:pPr>
      <w:r>
        <w:t xml:space="preserve">Provide </w:t>
      </w:r>
      <w:proofErr w:type="gramStart"/>
      <w:r>
        <w:t>to</w:t>
      </w:r>
      <w:proofErr w:type="gramEnd"/>
      <w:r>
        <w:t xml:space="preserve"> Owner as alternate to base bid, a separate maintenance contract for service and maintenance of fire alarm system for entire manufacturer's warranty period to include work described below; include complete description of preventive maintenance, systematic examination, adjustment, inspection, and testing, with detailed schedule.</w:t>
      </w:r>
    </w:p>
    <w:p w14:paraId="738527EB" w14:textId="77777777" w:rsidR="00761ACC" w:rsidRDefault="00E226BB">
      <w:pPr>
        <w:pStyle w:val="CSILevel3"/>
      </w:pPr>
      <w:r>
        <w:t>Perform routine inspection, testing, and preventive maintenance required by NFPA 72, including:</w:t>
      </w:r>
    </w:p>
    <w:p w14:paraId="56594AE5" w14:textId="77777777" w:rsidR="00761ACC" w:rsidRDefault="00E226BB">
      <w:pPr>
        <w:pStyle w:val="CSILevel4"/>
      </w:pPr>
      <w:r>
        <w:t>Maintenance of fire safety interface and supervisory devices connected to fire alarm system.</w:t>
      </w:r>
    </w:p>
    <w:p w14:paraId="3A9B1C04" w14:textId="77777777" w:rsidR="00761ACC" w:rsidRDefault="00E226BB">
      <w:pPr>
        <w:pStyle w:val="CSILevel4"/>
      </w:pPr>
      <w:r>
        <w:t xml:space="preserve">Repairs required outside of warranty as approved by </w:t>
      </w:r>
      <w:proofErr w:type="gramStart"/>
      <w:r>
        <w:t>Owner</w:t>
      </w:r>
      <w:proofErr w:type="gramEnd"/>
      <w:r>
        <w:t>.</w:t>
      </w:r>
    </w:p>
    <w:p w14:paraId="6B8EA3B6" w14:textId="77777777" w:rsidR="00761ACC" w:rsidRDefault="00E226BB">
      <w:pPr>
        <w:pStyle w:val="CSILevel4"/>
      </w:pPr>
      <w:r>
        <w:t>Record keeping required by NFPA 72 and AHJ.</w:t>
      </w:r>
    </w:p>
    <w:p w14:paraId="5A2B6A49" w14:textId="77777777" w:rsidR="00761ACC" w:rsidRDefault="00E226BB">
      <w:pPr>
        <w:pStyle w:val="CSILevel3"/>
      </w:pPr>
      <w:r>
        <w:t>Provide trouble call-back service upon notification by Owner:</w:t>
      </w:r>
    </w:p>
    <w:p w14:paraId="4E996562" w14:textId="77777777" w:rsidR="00761ACC" w:rsidRDefault="00E226BB">
      <w:pPr>
        <w:pStyle w:val="CSILevel4"/>
      </w:pPr>
      <w:r>
        <w:lastRenderedPageBreak/>
        <w:t>Provide on-site response within four hours of notification.</w:t>
      </w:r>
    </w:p>
    <w:p w14:paraId="6DD34BE5" w14:textId="77777777" w:rsidR="00761ACC" w:rsidRDefault="00E226BB">
      <w:pPr>
        <w:pStyle w:val="CSILevel4"/>
      </w:pPr>
      <w:r>
        <w:t xml:space="preserve">Include </w:t>
      </w:r>
      <w:proofErr w:type="gramStart"/>
      <w:r>
        <w:t>fee</w:t>
      </w:r>
      <w:proofErr w:type="gramEnd"/>
      <w:r>
        <w:t xml:space="preserve"> schedule for call-back service during and outside normal working hours; include definition of normal working hours.</w:t>
      </w:r>
    </w:p>
    <w:p w14:paraId="5E139497" w14:textId="77777777" w:rsidR="00761ACC" w:rsidRDefault="00E226BB">
      <w:pPr>
        <w:pStyle w:val="CSILevel3"/>
        <w:keepNext/>
        <w:keepLines/>
      </w:pPr>
      <w:r>
        <w:t>Maintain on-site log listing date and time of each inspection and call-back visit, condition of system, nature of trouble, correction performed, and parts replaced.</w:t>
      </w:r>
    </w:p>
    <w:p w14:paraId="30383D32" w14:textId="77777777" w:rsidR="00761ACC" w:rsidRDefault="00E226BB">
      <w:pPr>
        <w:pStyle w:val="CSILevel0"/>
        <w:numPr>
          <w:ilvl w:val="0"/>
          <w:numId w:val="6"/>
        </w:numPr>
        <w:jc w:val="center"/>
      </w:pPr>
      <w:r>
        <w:t>END OF SECTION</w:t>
      </w:r>
    </w:p>
    <w:sectPr w:rsidR="00761ACC">
      <w:headerReference w:type="default" r:id="rId9"/>
      <w:footerReference w:type="default" r:id="rId10"/>
      <w:pgSz w:w="12240" w:h="15840" w:code="1"/>
      <w:pgMar w:top="1440" w:right="1440" w:bottom="1440" w:left="1440" w:header="720" w:footer="72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6914D1" w14:textId="77777777" w:rsidR="00E226BB" w:rsidRDefault="00E226BB">
      <w:pPr>
        <w:spacing w:after="0" w:line="240" w:lineRule="auto"/>
      </w:pPr>
      <w:r>
        <w:separator/>
      </w:r>
    </w:p>
  </w:endnote>
  <w:endnote w:type="continuationSeparator" w:id="0">
    <w:p w14:paraId="5F9D1B35" w14:textId="77777777" w:rsidR="00E226BB" w:rsidRDefault="00E22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10" w:type="dxa"/>
      <w:tblCellMar>
        <w:left w:w="10" w:type="dxa"/>
        <w:right w:w="10" w:type="dxa"/>
      </w:tblCellMar>
      <w:tblLook w:val="04A0" w:firstRow="1" w:lastRow="0" w:firstColumn="1" w:lastColumn="0" w:noHBand="0" w:noVBand="1"/>
    </w:tblPr>
    <w:tblGrid>
      <w:gridCol w:w="3120"/>
      <w:gridCol w:w="3120"/>
      <w:gridCol w:w="3120"/>
    </w:tblGrid>
    <w:tr w:rsidR="00761ACC" w14:paraId="3EAF4EF0" w14:textId="77777777">
      <w:tblPrEx>
        <w:tblCellMar>
          <w:top w:w="0" w:type="dxa"/>
          <w:bottom w:w="0" w:type="dxa"/>
        </w:tblCellMar>
      </w:tblPrEx>
      <w:tc>
        <w:tcPr>
          <w:tcW w:w="1650" w:type="pct"/>
          <w:vAlign w:val="center"/>
        </w:tcPr>
        <w:p w14:paraId="64629324" w14:textId="77777777" w:rsidR="00761ACC" w:rsidRDefault="00E226BB">
          <w:pPr>
            <w:spacing w:after="0"/>
            <w:rPr>
              <w:rFonts w:ascii="Times New Roman" w:eastAsia="Times New Roman" w:hAnsi="Times New Roman" w:cs="Times New Roman"/>
              <w:sz w:val="24"/>
              <w:szCs w:val="24"/>
            </w:rPr>
          </w:pPr>
          <w:r>
            <w:rPr>
              <w:rFonts w:ascii="Arial" w:eastAsia="Arial" w:hAnsi="Arial" w:cs="Arial"/>
              <w:sz w:val="20"/>
              <w:szCs w:val="20"/>
            </w:rPr>
            <w:t>INSPIRE MVO2.0 Specifications Update - N16e </w:t>
          </w:r>
        </w:p>
      </w:tc>
      <w:tc>
        <w:tcPr>
          <w:tcW w:w="1650" w:type="pct"/>
          <w:vAlign w:val="center"/>
        </w:tcPr>
        <w:p w14:paraId="34B3CB3C" w14:textId="77777777" w:rsidR="00761ACC" w:rsidRDefault="00E226BB">
          <w:pPr>
            <w:spacing w:after="0"/>
            <w:jc w:val="center"/>
            <w:rPr>
              <w:rFonts w:ascii="Times New Roman" w:eastAsia="Times New Roman" w:hAnsi="Times New Roman" w:cs="Times New Roman"/>
              <w:sz w:val="24"/>
              <w:szCs w:val="24"/>
            </w:rPr>
          </w:pPr>
          <w:r>
            <w:rPr>
              <w:rFonts w:ascii="Arial" w:eastAsia="Arial" w:hAnsi="Arial" w:cs="Arial"/>
              <w:sz w:val="20"/>
              <w:szCs w:val="20"/>
            </w:rPr>
            <w:t xml:space="preserve">284600 - </w:t>
          </w:r>
          <w:r>
            <w:rPr>
              <w:rFonts w:ascii="Arial" w:eastAsia="Arial" w:hAnsi="Arial" w:cs="Arial"/>
              <w:sz w:val="20"/>
              <w:szCs w:val="20"/>
            </w:rPr>
            <w:fldChar w:fldCharType="begin"/>
          </w:r>
          <w:r>
            <w:rPr>
              <w:rFonts w:ascii="Arial" w:eastAsia="Arial" w:hAnsi="Arial" w:cs="Arial"/>
              <w:sz w:val="20"/>
              <w:szCs w:val="20"/>
            </w:rPr>
            <w:instrText xml:space="preserve">PAGE </w:instrText>
          </w:r>
          <w:r>
            <w:rPr>
              <w:rFonts w:ascii="Arial" w:eastAsia="Arial" w:hAnsi="Arial" w:cs="Arial"/>
              <w:sz w:val="20"/>
              <w:szCs w:val="20"/>
            </w:rPr>
            <w:fldChar w:fldCharType="separate"/>
          </w:r>
          <w:r>
            <w:rPr>
              <w:rFonts w:ascii="Arial" w:eastAsia="Arial" w:hAnsi="Arial" w:cs="Arial"/>
              <w:noProof/>
              <w:sz w:val="20"/>
              <w:szCs w:val="20"/>
            </w:rPr>
            <w:t>1</w:t>
          </w:r>
          <w:r>
            <w:rPr>
              <w:rFonts w:ascii="Arial" w:eastAsia="Arial" w:hAnsi="Arial" w:cs="Arial"/>
              <w:sz w:val="20"/>
              <w:szCs w:val="20"/>
            </w:rPr>
            <w:fldChar w:fldCharType="end"/>
          </w:r>
          <w:r>
            <w:rPr>
              <w:rFonts w:ascii="Arial" w:eastAsia="Arial" w:hAnsi="Arial" w:cs="Arial"/>
              <w:sz w:val="20"/>
              <w:szCs w:val="20"/>
            </w:rPr>
            <w:t> </w:t>
          </w:r>
        </w:p>
      </w:tc>
      <w:tc>
        <w:tcPr>
          <w:tcW w:w="1650" w:type="pct"/>
          <w:vAlign w:val="center"/>
        </w:tcPr>
        <w:p w14:paraId="708879A3" w14:textId="77777777" w:rsidR="00761ACC" w:rsidRDefault="00E226BB">
          <w:pPr>
            <w:spacing w:after="0"/>
            <w:jc w:val="right"/>
            <w:rPr>
              <w:rFonts w:ascii="Times New Roman" w:eastAsia="Times New Roman" w:hAnsi="Times New Roman" w:cs="Times New Roman"/>
              <w:sz w:val="24"/>
              <w:szCs w:val="24"/>
            </w:rPr>
          </w:pPr>
          <w:r>
            <w:rPr>
              <w:rFonts w:ascii="Arial" w:eastAsia="Arial" w:hAnsi="Arial" w:cs="Arial"/>
              <w:sz w:val="20"/>
              <w:szCs w:val="20"/>
            </w:rPr>
            <w:t>Fire Detection and Alarm - Notifier INSPIRE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94EAD1" w14:textId="77777777" w:rsidR="00E226BB" w:rsidRDefault="00E226BB">
      <w:pPr>
        <w:spacing w:after="0" w:line="240" w:lineRule="auto"/>
      </w:pPr>
      <w:r>
        <w:separator/>
      </w:r>
    </w:p>
  </w:footnote>
  <w:footnote w:type="continuationSeparator" w:id="0">
    <w:p w14:paraId="7A2B2881" w14:textId="77777777" w:rsidR="00E226BB" w:rsidRDefault="00E226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10" w:type="dxa"/>
      <w:tblCellMar>
        <w:left w:w="10" w:type="dxa"/>
        <w:right w:w="10" w:type="dxa"/>
      </w:tblCellMar>
      <w:tblLook w:val="04A0" w:firstRow="1" w:lastRow="0" w:firstColumn="1" w:lastColumn="0" w:noHBand="0" w:noVBand="1"/>
    </w:tblPr>
    <w:tblGrid>
      <w:gridCol w:w="3120"/>
      <w:gridCol w:w="3120"/>
      <w:gridCol w:w="3120"/>
    </w:tblGrid>
    <w:tr w:rsidR="00761ACC" w14:paraId="03BF7CBD" w14:textId="77777777">
      <w:tblPrEx>
        <w:tblCellMar>
          <w:top w:w="0" w:type="dxa"/>
          <w:bottom w:w="0" w:type="dxa"/>
        </w:tblCellMar>
      </w:tblPrEx>
      <w:tc>
        <w:tcPr>
          <w:tcW w:w="1650" w:type="pct"/>
          <w:vAlign w:val="center"/>
        </w:tcPr>
        <w:p w14:paraId="40958804" w14:textId="77777777" w:rsidR="00761ACC" w:rsidRDefault="00761ACC">
          <w:pPr>
            <w:spacing w:after="0"/>
            <w:rPr>
              <w:rFonts w:ascii="Arial" w:eastAsia="Arial" w:hAnsi="Arial" w:cs="Arial"/>
              <w:sz w:val="20"/>
              <w:szCs w:val="20"/>
            </w:rPr>
          </w:pPr>
        </w:p>
      </w:tc>
      <w:tc>
        <w:tcPr>
          <w:tcW w:w="1650" w:type="pct"/>
          <w:vAlign w:val="center"/>
        </w:tcPr>
        <w:p w14:paraId="438FC770" w14:textId="77777777" w:rsidR="00761ACC" w:rsidRDefault="00761ACC">
          <w:pPr>
            <w:spacing w:after="0"/>
            <w:jc w:val="center"/>
            <w:rPr>
              <w:rFonts w:ascii="Times New Roman" w:eastAsia="Times New Roman" w:hAnsi="Times New Roman" w:cs="Times New Roman"/>
              <w:sz w:val="24"/>
              <w:szCs w:val="24"/>
            </w:rPr>
          </w:pPr>
        </w:p>
      </w:tc>
      <w:tc>
        <w:tcPr>
          <w:tcW w:w="1650" w:type="pct"/>
          <w:vAlign w:val="center"/>
        </w:tcPr>
        <w:p w14:paraId="7DE2E030" w14:textId="77777777" w:rsidR="00761ACC" w:rsidRDefault="00761ACC">
          <w:pPr>
            <w:spacing w:after="0"/>
            <w:jc w:val="right"/>
            <w:rPr>
              <w:rFonts w:ascii="Times New Roman" w:eastAsia="Times New Roman" w:hAnsi="Times New Roman" w:cs="Times New Roman"/>
              <w:sz w:val="24"/>
              <w:szCs w:val="24"/>
            </w:rPr>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6A1DD4"/>
    <w:multiLevelType w:val="hybridMultilevel"/>
    <w:tmpl w:val="F6FE0370"/>
    <w:lvl w:ilvl="0" w:tplc="30E884A0">
      <w:start w:val="1"/>
      <w:numFmt w:val="decimal"/>
      <w:lvlText w:val="%1."/>
      <w:lvlJc w:val="left"/>
      <w:pPr>
        <w:ind w:left="720" w:hanging="360"/>
      </w:pPr>
    </w:lvl>
    <w:lvl w:ilvl="1" w:tplc="64E06894">
      <w:start w:val="1"/>
      <w:numFmt w:val="lowerLetter"/>
      <w:lvlText w:val="%2."/>
      <w:lvlJc w:val="left"/>
      <w:pPr>
        <w:ind w:left="1440" w:hanging="360"/>
      </w:pPr>
    </w:lvl>
    <w:lvl w:ilvl="2" w:tplc="96AA5CDA">
      <w:start w:val="1"/>
      <w:numFmt w:val="lowerRoman"/>
      <w:lvlText w:val="%3."/>
      <w:lvlJc w:val="right"/>
      <w:pPr>
        <w:ind w:left="2160" w:hanging="180"/>
      </w:pPr>
    </w:lvl>
    <w:lvl w:ilvl="3" w:tplc="9FBEB6E2">
      <w:start w:val="1"/>
      <w:numFmt w:val="decimal"/>
      <w:lvlText w:val="%4."/>
      <w:lvlJc w:val="left"/>
      <w:pPr>
        <w:ind w:left="2880" w:hanging="360"/>
      </w:pPr>
    </w:lvl>
    <w:lvl w:ilvl="4" w:tplc="930EEBD4">
      <w:start w:val="1"/>
      <w:numFmt w:val="lowerLetter"/>
      <w:lvlText w:val="%5."/>
      <w:lvlJc w:val="left"/>
      <w:pPr>
        <w:ind w:left="3600" w:hanging="360"/>
      </w:pPr>
    </w:lvl>
    <w:lvl w:ilvl="5" w:tplc="D62C09C4">
      <w:start w:val="1"/>
      <w:numFmt w:val="lowerRoman"/>
      <w:lvlText w:val="%6."/>
      <w:lvlJc w:val="right"/>
      <w:pPr>
        <w:ind w:left="4320" w:hanging="180"/>
      </w:pPr>
    </w:lvl>
    <w:lvl w:ilvl="6" w:tplc="1A18948C">
      <w:start w:val="1"/>
      <w:numFmt w:val="decimal"/>
      <w:lvlText w:val="%7."/>
      <w:lvlJc w:val="left"/>
      <w:pPr>
        <w:ind w:left="5040" w:hanging="360"/>
      </w:pPr>
    </w:lvl>
    <w:lvl w:ilvl="7" w:tplc="66507690">
      <w:start w:val="1"/>
      <w:numFmt w:val="lowerLetter"/>
      <w:lvlText w:val="%8."/>
      <w:lvlJc w:val="left"/>
      <w:pPr>
        <w:ind w:left="5760" w:hanging="360"/>
      </w:pPr>
    </w:lvl>
    <w:lvl w:ilvl="8" w:tplc="0422D55E">
      <w:start w:val="1"/>
      <w:numFmt w:val="lowerRoman"/>
      <w:lvlText w:val="%9."/>
      <w:lvlJc w:val="right"/>
      <w:pPr>
        <w:ind w:left="6480" w:hanging="180"/>
      </w:pPr>
    </w:lvl>
  </w:abstractNum>
  <w:abstractNum w:abstractNumId="1" w15:restartNumberingAfterBreak="0">
    <w:nsid w:val="0E227229"/>
    <w:multiLevelType w:val="hybridMultilevel"/>
    <w:tmpl w:val="DCCAED94"/>
    <w:lvl w:ilvl="0" w:tplc="0B3420CC">
      <w:start w:val="1"/>
      <w:numFmt w:val="decimal"/>
      <w:lvlText w:val="%1."/>
      <w:lvlJc w:val="left"/>
      <w:pPr>
        <w:ind w:left="720" w:hanging="360"/>
      </w:pPr>
    </w:lvl>
    <w:lvl w:ilvl="1" w:tplc="8BFE2D36">
      <w:start w:val="1"/>
      <w:numFmt w:val="lowerLetter"/>
      <w:lvlText w:val="%2."/>
      <w:lvlJc w:val="left"/>
      <w:pPr>
        <w:ind w:left="1440" w:hanging="360"/>
      </w:pPr>
    </w:lvl>
    <w:lvl w:ilvl="2" w:tplc="E76A864E">
      <w:start w:val="1"/>
      <w:numFmt w:val="lowerRoman"/>
      <w:lvlText w:val="%3."/>
      <w:lvlJc w:val="right"/>
      <w:pPr>
        <w:ind w:left="2160" w:hanging="180"/>
      </w:pPr>
    </w:lvl>
    <w:lvl w:ilvl="3" w:tplc="E75409EA">
      <w:start w:val="1"/>
      <w:numFmt w:val="decimal"/>
      <w:lvlText w:val="%4."/>
      <w:lvlJc w:val="left"/>
      <w:pPr>
        <w:ind w:left="2880" w:hanging="360"/>
      </w:pPr>
    </w:lvl>
    <w:lvl w:ilvl="4" w:tplc="D514E02E">
      <w:start w:val="1"/>
      <w:numFmt w:val="lowerLetter"/>
      <w:lvlText w:val="%5."/>
      <w:lvlJc w:val="left"/>
      <w:pPr>
        <w:ind w:left="3600" w:hanging="360"/>
      </w:pPr>
    </w:lvl>
    <w:lvl w:ilvl="5" w:tplc="F9DAD6E2">
      <w:start w:val="1"/>
      <w:numFmt w:val="lowerRoman"/>
      <w:lvlText w:val="%6."/>
      <w:lvlJc w:val="right"/>
      <w:pPr>
        <w:ind w:left="4320" w:hanging="180"/>
      </w:pPr>
    </w:lvl>
    <w:lvl w:ilvl="6" w:tplc="49EE8CE8">
      <w:start w:val="1"/>
      <w:numFmt w:val="decimal"/>
      <w:lvlText w:val="%7."/>
      <w:lvlJc w:val="left"/>
      <w:pPr>
        <w:ind w:left="5040" w:hanging="360"/>
      </w:pPr>
    </w:lvl>
    <w:lvl w:ilvl="7" w:tplc="2AC2A59A">
      <w:start w:val="1"/>
      <w:numFmt w:val="lowerLetter"/>
      <w:lvlText w:val="%8."/>
      <w:lvlJc w:val="left"/>
      <w:pPr>
        <w:ind w:left="5760" w:hanging="360"/>
      </w:pPr>
    </w:lvl>
    <w:lvl w:ilvl="8" w:tplc="B8202CAE">
      <w:start w:val="1"/>
      <w:numFmt w:val="lowerRoman"/>
      <w:lvlText w:val="%9."/>
      <w:lvlJc w:val="right"/>
      <w:pPr>
        <w:ind w:left="6480" w:hanging="180"/>
      </w:pPr>
    </w:lvl>
  </w:abstractNum>
  <w:abstractNum w:abstractNumId="2" w15:restartNumberingAfterBreak="0">
    <w:nsid w:val="10497DF1"/>
    <w:multiLevelType w:val="hybridMultilevel"/>
    <w:tmpl w:val="B16603DC"/>
    <w:lvl w:ilvl="0" w:tplc="8D9AC6D2">
      <w:start w:val="1"/>
      <w:numFmt w:val="decimal"/>
      <w:lvlText w:val="%1."/>
      <w:lvlJc w:val="left"/>
      <w:pPr>
        <w:ind w:left="720" w:hanging="360"/>
      </w:pPr>
    </w:lvl>
    <w:lvl w:ilvl="1" w:tplc="0CEAAF8A">
      <w:start w:val="1"/>
      <w:numFmt w:val="lowerLetter"/>
      <w:lvlText w:val="%2."/>
      <w:lvlJc w:val="left"/>
      <w:pPr>
        <w:ind w:left="1440" w:hanging="360"/>
      </w:pPr>
    </w:lvl>
    <w:lvl w:ilvl="2" w:tplc="C9847C22">
      <w:start w:val="1"/>
      <w:numFmt w:val="lowerRoman"/>
      <w:lvlText w:val="%3."/>
      <w:lvlJc w:val="right"/>
      <w:pPr>
        <w:ind w:left="2160" w:hanging="180"/>
      </w:pPr>
    </w:lvl>
    <w:lvl w:ilvl="3" w:tplc="90A49014">
      <w:start w:val="1"/>
      <w:numFmt w:val="decimal"/>
      <w:lvlText w:val="%4."/>
      <w:lvlJc w:val="left"/>
      <w:pPr>
        <w:ind w:left="2880" w:hanging="360"/>
      </w:pPr>
    </w:lvl>
    <w:lvl w:ilvl="4" w:tplc="E11A48F2">
      <w:start w:val="1"/>
      <w:numFmt w:val="lowerLetter"/>
      <w:lvlText w:val="%5."/>
      <w:lvlJc w:val="left"/>
      <w:pPr>
        <w:ind w:left="3600" w:hanging="360"/>
      </w:pPr>
    </w:lvl>
    <w:lvl w:ilvl="5" w:tplc="EAB0F4C8">
      <w:start w:val="1"/>
      <w:numFmt w:val="lowerRoman"/>
      <w:lvlText w:val="%6."/>
      <w:lvlJc w:val="right"/>
      <w:pPr>
        <w:ind w:left="4320" w:hanging="180"/>
      </w:pPr>
    </w:lvl>
    <w:lvl w:ilvl="6" w:tplc="37E0F620">
      <w:start w:val="1"/>
      <w:numFmt w:val="decimal"/>
      <w:lvlText w:val="%7."/>
      <w:lvlJc w:val="left"/>
      <w:pPr>
        <w:ind w:left="5040" w:hanging="360"/>
      </w:pPr>
    </w:lvl>
    <w:lvl w:ilvl="7" w:tplc="CAA6F72C">
      <w:start w:val="1"/>
      <w:numFmt w:val="lowerLetter"/>
      <w:lvlText w:val="%8."/>
      <w:lvlJc w:val="left"/>
      <w:pPr>
        <w:ind w:left="5760" w:hanging="360"/>
      </w:pPr>
    </w:lvl>
    <w:lvl w:ilvl="8" w:tplc="F59E64B6">
      <w:start w:val="1"/>
      <w:numFmt w:val="lowerRoman"/>
      <w:lvlText w:val="%9."/>
      <w:lvlJc w:val="right"/>
      <w:pPr>
        <w:ind w:left="6480" w:hanging="180"/>
      </w:pPr>
    </w:lvl>
  </w:abstractNum>
  <w:abstractNum w:abstractNumId="3" w15:restartNumberingAfterBreak="0">
    <w:nsid w:val="2A095853"/>
    <w:multiLevelType w:val="hybridMultilevel"/>
    <w:tmpl w:val="563A60DA"/>
    <w:lvl w:ilvl="0" w:tplc="199CBECA">
      <w:start w:val="1"/>
      <w:numFmt w:val="decimal"/>
      <w:lvlText w:val="%1."/>
      <w:lvlJc w:val="left"/>
      <w:pPr>
        <w:ind w:left="720" w:hanging="360"/>
      </w:pPr>
    </w:lvl>
    <w:lvl w:ilvl="1" w:tplc="00C042FE">
      <w:start w:val="1"/>
      <w:numFmt w:val="lowerLetter"/>
      <w:lvlText w:val="%2."/>
      <w:lvlJc w:val="left"/>
      <w:pPr>
        <w:ind w:left="1440" w:hanging="360"/>
      </w:pPr>
    </w:lvl>
    <w:lvl w:ilvl="2" w:tplc="60E23E7A">
      <w:start w:val="1"/>
      <w:numFmt w:val="lowerRoman"/>
      <w:lvlText w:val="%3."/>
      <w:lvlJc w:val="right"/>
      <w:pPr>
        <w:ind w:left="2160" w:hanging="180"/>
      </w:pPr>
    </w:lvl>
    <w:lvl w:ilvl="3" w:tplc="3E7805EA">
      <w:start w:val="1"/>
      <w:numFmt w:val="decimal"/>
      <w:lvlText w:val="%4."/>
      <w:lvlJc w:val="left"/>
      <w:pPr>
        <w:ind w:left="2880" w:hanging="360"/>
      </w:pPr>
    </w:lvl>
    <w:lvl w:ilvl="4" w:tplc="1E7CC87E">
      <w:start w:val="1"/>
      <w:numFmt w:val="lowerLetter"/>
      <w:lvlText w:val="%5."/>
      <w:lvlJc w:val="left"/>
      <w:pPr>
        <w:ind w:left="3600" w:hanging="360"/>
      </w:pPr>
    </w:lvl>
    <w:lvl w:ilvl="5" w:tplc="FD484CC8">
      <w:start w:val="1"/>
      <w:numFmt w:val="lowerRoman"/>
      <w:lvlText w:val="%6."/>
      <w:lvlJc w:val="right"/>
      <w:pPr>
        <w:ind w:left="4320" w:hanging="180"/>
      </w:pPr>
    </w:lvl>
    <w:lvl w:ilvl="6" w:tplc="F502EA22">
      <w:start w:val="1"/>
      <w:numFmt w:val="decimal"/>
      <w:lvlText w:val="%7."/>
      <w:lvlJc w:val="left"/>
      <w:pPr>
        <w:ind w:left="5040" w:hanging="360"/>
      </w:pPr>
    </w:lvl>
    <w:lvl w:ilvl="7" w:tplc="A70ACABE">
      <w:start w:val="1"/>
      <w:numFmt w:val="lowerLetter"/>
      <w:lvlText w:val="%8."/>
      <w:lvlJc w:val="left"/>
      <w:pPr>
        <w:ind w:left="5760" w:hanging="360"/>
      </w:pPr>
    </w:lvl>
    <w:lvl w:ilvl="8" w:tplc="85E894AA">
      <w:start w:val="1"/>
      <w:numFmt w:val="lowerRoman"/>
      <w:lvlText w:val="%9."/>
      <w:lvlJc w:val="right"/>
      <w:pPr>
        <w:ind w:left="6480" w:hanging="180"/>
      </w:pPr>
    </w:lvl>
  </w:abstractNum>
  <w:abstractNum w:abstractNumId="4" w15:restartNumberingAfterBreak="0">
    <w:nsid w:val="46980B82"/>
    <w:multiLevelType w:val="hybridMultilevel"/>
    <w:tmpl w:val="7A2A3190"/>
    <w:lvl w:ilvl="0" w:tplc="D8BAD7DA">
      <w:start w:val="1"/>
      <w:numFmt w:val="decimal"/>
      <w:pStyle w:val="CSILevel0"/>
      <w:lvlText w:val="%1."/>
      <w:lvlJc w:val="left"/>
      <w:pPr>
        <w:ind w:left="720" w:hanging="360"/>
      </w:pPr>
    </w:lvl>
    <w:lvl w:ilvl="1" w:tplc="78D29BAA">
      <w:start w:val="1"/>
      <w:numFmt w:val="lowerLetter"/>
      <w:pStyle w:val="CSILevel1"/>
      <w:lvlText w:val="%2."/>
      <w:lvlJc w:val="left"/>
      <w:pPr>
        <w:ind w:left="1440" w:hanging="360"/>
      </w:pPr>
    </w:lvl>
    <w:lvl w:ilvl="2" w:tplc="76307A70">
      <w:start w:val="1"/>
      <w:numFmt w:val="lowerRoman"/>
      <w:pStyle w:val="CSILevel2"/>
      <w:lvlText w:val="%3."/>
      <w:lvlJc w:val="right"/>
      <w:pPr>
        <w:ind w:left="2160" w:hanging="180"/>
      </w:pPr>
    </w:lvl>
    <w:lvl w:ilvl="3" w:tplc="AC7CC0CC">
      <w:start w:val="1"/>
      <w:numFmt w:val="decimal"/>
      <w:pStyle w:val="CSILevel3"/>
      <w:lvlText w:val="%4."/>
      <w:lvlJc w:val="left"/>
      <w:pPr>
        <w:ind w:left="2880" w:hanging="360"/>
      </w:pPr>
    </w:lvl>
    <w:lvl w:ilvl="4" w:tplc="E7A8C0A2">
      <w:start w:val="1"/>
      <w:numFmt w:val="lowerLetter"/>
      <w:pStyle w:val="CSILevel4"/>
      <w:lvlText w:val="%5."/>
      <w:lvlJc w:val="left"/>
      <w:pPr>
        <w:ind w:left="3600" w:hanging="360"/>
      </w:pPr>
    </w:lvl>
    <w:lvl w:ilvl="5" w:tplc="BDA01528">
      <w:start w:val="1"/>
      <w:numFmt w:val="lowerRoman"/>
      <w:pStyle w:val="CSILevel5"/>
      <w:lvlText w:val="%6."/>
      <w:lvlJc w:val="right"/>
      <w:pPr>
        <w:ind w:left="4320" w:hanging="180"/>
      </w:pPr>
    </w:lvl>
    <w:lvl w:ilvl="6" w:tplc="1884D2AE">
      <w:start w:val="1"/>
      <w:numFmt w:val="decimal"/>
      <w:pStyle w:val="CSILevel6"/>
      <w:lvlText w:val="%7."/>
      <w:lvlJc w:val="left"/>
      <w:pPr>
        <w:ind w:left="5040" w:hanging="360"/>
      </w:pPr>
    </w:lvl>
    <w:lvl w:ilvl="7" w:tplc="F12007FC">
      <w:start w:val="1"/>
      <w:numFmt w:val="lowerLetter"/>
      <w:pStyle w:val="CSILevel7"/>
      <w:lvlText w:val="%8."/>
      <w:lvlJc w:val="left"/>
      <w:pPr>
        <w:ind w:left="5760" w:hanging="360"/>
      </w:pPr>
    </w:lvl>
    <w:lvl w:ilvl="8" w:tplc="A20E5B48">
      <w:start w:val="1"/>
      <w:numFmt w:val="lowerRoman"/>
      <w:pStyle w:val="CSILevel8"/>
      <w:lvlText w:val="%9."/>
      <w:lvlJc w:val="right"/>
      <w:pPr>
        <w:ind w:left="6480" w:hanging="180"/>
      </w:pPr>
    </w:lvl>
  </w:abstractNum>
  <w:abstractNum w:abstractNumId="5" w15:restartNumberingAfterBreak="0">
    <w:nsid w:val="59B37667"/>
    <w:multiLevelType w:val="hybridMultilevel"/>
    <w:tmpl w:val="5C34A6B8"/>
    <w:lvl w:ilvl="0" w:tplc="61825286">
      <w:start w:val="1"/>
      <w:numFmt w:val="decimal"/>
      <w:lvlText w:val="%1."/>
      <w:lvlJc w:val="left"/>
      <w:pPr>
        <w:ind w:left="720" w:hanging="360"/>
      </w:pPr>
    </w:lvl>
    <w:lvl w:ilvl="1" w:tplc="54CED4FA">
      <w:start w:val="1"/>
      <w:numFmt w:val="lowerLetter"/>
      <w:lvlText w:val="%2."/>
      <w:lvlJc w:val="left"/>
      <w:pPr>
        <w:ind w:left="1440" w:hanging="360"/>
      </w:pPr>
    </w:lvl>
    <w:lvl w:ilvl="2" w:tplc="F28EBD04">
      <w:start w:val="1"/>
      <w:numFmt w:val="lowerRoman"/>
      <w:lvlText w:val="%3."/>
      <w:lvlJc w:val="right"/>
      <w:pPr>
        <w:ind w:left="2160" w:hanging="180"/>
      </w:pPr>
    </w:lvl>
    <w:lvl w:ilvl="3" w:tplc="EA36D4DA">
      <w:start w:val="1"/>
      <w:numFmt w:val="decimal"/>
      <w:lvlText w:val="%4."/>
      <w:lvlJc w:val="left"/>
      <w:pPr>
        <w:ind w:left="2880" w:hanging="360"/>
      </w:pPr>
    </w:lvl>
    <w:lvl w:ilvl="4" w:tplc="4BF2F204">
      <w:start w:val="1"/>
      <w:numFmt w:val="lowerLetter"/>
      <w:lvlText w:val="%5."/>
      <w:lvlJc w:val="left"/>
      <w:pPr>
        <w:ind w:left="3600" w:hanging="360"/>
      </w:pPr>
    </w:lvl>
    <w:lvl w:ilvl="5" w:tplc="2AF2FB50">
      <w:start w:val="1"/>
      <w:numFmt w:val="lowerRoman"/>
      <w:lvlText w:val="%6."/>
      <w:lvlJc w:val="right"/>
      <w:pPr>
        <w:ind w:left="4320" w:hanging="180"/>
      </w:pPr>
    </w:lvl>
    <w:lvl w:ilvl="6" w:tplc="EF8ED0A6">
      <w:start w:val="1"/>
      <w:numFmt w:val="decimal"/>
      <w:lvlText w:val="%7."/>
      <w:lvlJc w:val="left"/>
      <w:pPr>
        <w:ind w:left="5040" w:hanging="360"/>
      </w:pPr>
    </w:lvl>
    <w:lvl w:ilvl="7" w:tplc="1D024E66">
      <w:start w:val="1"/>
      <w:numFmt w:val="lowerLetter"/>
      <w:lvlText w:val="%8."/>
      <w:lvlJc w:val="left"/>
      <w:pPr>
        <w:ind w:left="5760" w:hanging="360"/>
      </w:pPr>
    </w:lvl>
    <w:lvl w:ilvl="8" w:tplc="3762F968">
      <w:start w:val="1"/>
      <w:numFmt w:val="lowerRoman"/>
      <w:lvlText w:val="%9."/>
      <w:lvlJc w:val="right"/>
      <w:pPr>
        <w:ind w:left="6480" w:hanging="180"/>
      </w:pPr>
    </w:lvl>
  </w:abstractNum>
  <w:num w:numId="1" w16cid:durableId="905648371">
    <w:abstractNumId w:val="0"/>
    <w:lvlOverride w:ilvl="0">
      <w:lvl w:ilvl="0" w:tplc="30E884A0">
        <w:start w:val="1"/>
        <w:numFmt w:val="none"/>
        <w:suff w:val="nothing"/>
        <w:lvlText w:val=""/>
        <w:lvlJc w:val="center"/>
        <w:pPr>
          <w:ind w:left="0" w:firstLine="0"/>
        </w:pPr>
        <w:rPr>
          <w:b/>
          <w:bCs/>
          <w:i w:val="0"/>
          <w:strike w:val="0"/>
        </w:rPr>
      </w:lvl>
    </w:lvlOverride>
  </w:num>
  <w:num w:numId="2" w16cid:durableId="1728145897">
    <w:abstractNumId w:val="4"/>
    <w:lvlOverride w:ilvl="0">
      <w:lvl w:ilvl="0" w:tplc="D8BAD7DA">
        <w:start w:val="1"/>
        <w:numFmt w:val="none"/>
        <w:pStyle w:val="CSILevel0"/>
        <w:suff w:val="nothing"/>
        <w:lvlText w:val="%1"/>
        <w:lvlJc w:val="center"/>
        <w:pPr>
          <w:ind w:left="720" w:firstLine="0"/>
        </w:pPr>
        <w:rPr>
          <w:b w:val="0"/>
          <w:bCs w:val="0"/>
          <w:i w:val="0"/>
          <w:caps w:val="0"/>
          <w:strike w:val="0"/>
          <w:u w:val="none"/>
        </w:rPr>
      </w:lvl>
    </w:lvlOverride>
    <w:lvlOverride w:ilvl="1">
      <w:lvl w:ilvl="1" w:tplc="78D29BAA">
        <w:start w:val="1"/>
        <w:numFmt w:val="decimal"/>
        <w:pStyle w:val="CSILevel1"/>
        <w:suff w:val="nothing"/>
        <w:lvlText w:val=""/>
        <w:lvlJc w:val="left"/>
        <w:pPr>
          <w:ind w:left="0" w:firstLine="0"/>
        </w:pPr>
        <w:rPr>
          <w:b/>
          <w:bCs/>
          <w:i w:val="0"/>
          <w:caps w:val="0"/>
          <w:strike w:val="0"/>
          <w:u w:val="none"/>
        </w:rPr>
      </w:lvl>
    </w:lvlOverride>
    <w:lvlOverride w:ilvl="2">
      <w:lvl w:ilvl="2" w:tplc="76307A70">
        <w:start w:val="1"/>
        <w:numFmt w:val="decimalZero"/>
        <w:pStyle w:val="CSILevel2"/>
        <w:lvlText w:val="%2.%3"/>
        <w:lvlJc w:val="left"/>
        <w:pPr>
          <w:ind w:left="530" w:hanging="530"/>
        </w:pPr>
        <w:rPr>
          <w:b/>
          <w:bCs/>
          <w:i w:val="0"/>
          <w:caps w:val="0"/>
          <w:strike w:val="0"/>
          <w:u w:val="none"/>
        </w:rPr>
      </w:lvl>
    </w:lvlOverride>
    <w:lvlOverride w:ilvl="3">
      <w:lvl w:ilvl="3" w:tplc="AC7CC0CC">
        <w:start w:val="1"/>
        <w:numFmt w:val="upperLetter"/>
        <w:pStyle w:val="CSILevel3"/>
        <w:lvlText w:val="%4."/>
        <w:lvlJc w:val="left"/>
        <w:pPr>
          <w:ind w:left="900" w:hanging="420"/>
        </w:pPr>
        <w:rPr>
          <w:b w:val="0"/>
          <w:bCs w:val="0"/>
          <w:i w:val="0"/>
          <w:caps w:val="0"/>
          <w:strike w:val="0"/>
          <w:u w:val="none"/>
        </w:rPr>
      </w:lvl>
    </w:lvlOverride>
    <w:lvlOverride w:ilvl="4">
      <w:lvl w:ilvl="4" w:tplc="E7A8C0A2">
        <w:start w:val="1"/>
        <w:numFmt w:val="decimal"/>
        <w:pStyle w:val="CSILevel4"/>
        <w:lvlText w:val="%5."/>
        <w:lvlJc w:val="left"/>
        <w:pPr>
          <w:ind w:left="1360" w:hanging="460"/>
        </w:pPr>
        <w:rPr>
          <w:b w:val="0"/>
          <w:bCs w:val="0"/>
          <w:i w:val="0"/>
          <w:caps w:val="0"/>
          <w:strike w:val="0"/>
          <w:u w:val="none"/>
        </w:rPr>
      </w:lvl>
    </w:lvlOverride>
    <w:lvlOverride w:ilvl="5">
      <w:lvl w:ilvl="5" w:tplc="BDA01528">
        <w:start w:val="1"/>
        <w:numFmt w:val="lowerLetter"/>
        <w:pStyle w:val="CSILevel5"/>
        <w:lvlText w:val="%6."/>
        <w:lvlJc w:val="left"/>
        <w:pPr>
          <w:ind w:left="1780" w:hanging="420"/>
        </w:pPr>
        <w:rPr>
          <w:b w:val="0"/>
          <w:bCs w:val="0"/>
          <w:i w:val="0"/>
          <w:caps w:val="0"/>
          <w:strike w:val="0"/>
          <w:u w:val="none"/>
        </w:rPr>
      </w:lvl>
    </w:lvlOverride>
    <w:lvlOverride w:ilvl="6">
      <w:lvl w:ilvl="6" w:tplc="1884D2AE">
        <w:start w:val="1"/>
        <w:numFmt w:val="decimal"/>
        <w:pStyle w:val="CSILevel6"/>
        <w:lvlText w:val="%7)"/>
        <w:lvlJc w:val="left"/>
        <w:pPr>
          <w:ind w:left="2230" w:hanging="450"/>
        </w:pPr>
        <w:rPr>
          <w:b w:val="0"/>
          <w:bCs w:val="0"/>
          <w:i w:val="0"/>
          <w:caps w:val="0"/>
          <w:strike w:val="0"/>
          <w:u w:val="none"/>
        </w:rPr>
      </w:lvl>
    </w:lvlOverride>
    <w:lvlOverride w:ilvl="7">
      <w:lvl w:ilvl="7" w:tplc="F12007FC">
        <w:start w:val="1"/>
        <w:numFmt w:val="lowerLetter"/>
        <w:pStyle w:val="CSILevel7"/>
        <w:lvlText w:val="(%8)"/>
        <w:lvlJc w:val="left"/>
        <w:pPr>
          <w:ind w:left="2650" w:hanging="420"/>
        </w:pPr>
        <w:rPr>
          <w:b w:val="0"/>
          <w:bCs w:val="0"/>
          <w:i w:val="0"/>
          <w:caps w:val="0"/>
          <w:strike w:val="0"/>
          <w:u w:val="none"/>
        </w:rPr>
      </w:lvl>
    </w:lvlOverride>
    <w:lvlOverride w:ilvl="8">
      <w:lvl w:ilvl="8" w:tplc="A20E5B48">
        <w:start w:val="1"/>
        <w:numFmt w:val="decimal"/>
        <w:pStyle w:val="CSILevel8"/>
        <w:lvlText w:val="(%9)"/>
        <w:lvlJc w:val="left"/>
        <w:pPr>
          <w:ind w:left="3100" w:hanging="450"/>
        </w:pPr>
        <w:rPr>
          <w:b w:val="0"/>
          <w:bCs w:val="0"/>
          <w:i w:val="0"/>
          <w:caps w:val="0"/>
          <w:strike w:val="0"/>
          <w:u w:val="none"/>
        </w:rPr>
      </w:lvl>
    </w:lvlOverride>
  </w:num>
  <w:num w:numId="3" w16cid:durableId="520701546">
    <w:abstractNumId w:val="5"/>
    <w:lvlOverride w:ilvl="0">
      <w:lvl w:ilvl="0" w:tplc="61825286">
        <w:numFmt w:val="decimal"/>
        <w:lvlText w:val=""/>
        <w:lvlJc w:val="left"/>
      </w:lvl>
    </w:lvlOverride>
    <w:lvlOverride w:ilvl="1">
      <w:lvl w:ilvl="1" w:tplc="54CED4FA">
        <w:numFmt w:val="decimal"/>
        <w:lvlText w:val=""/>
        <w:lvlJc w:val="left"/>
      </w:lvl>
    </w:lvlOverride>
    <w:lvlOverride w:ilvl="2">
      <w:lvl w:ilvl="2" w:tplc="F28EBD04">
        <w:numFmt w:val="decimal"/>
        <w:lvlText w:val=""/>
        <w:lvlJc w:val="left"/>
      </w:lvl>
    </w:lvlOverride>
    <w:lvlOverride w:ilvl="3">
      <w:lvl w:ilvl="3" w:tplc="EA36D4DA">
        <w:start w:val="1"/>
        <w:numFmt w:val="none"/>
        <w:suff w:val="nothing"/>
        <w:lvlText w:val=""/>
        <w:lvlJc w:val="left"/>
        <w:pPr>
          <w:ind w:left="900" w:firstLine="0"/>
        </w:pPr>
        <w:rPr>
          <w:b w:val="0"/>
          <w:bCs w:val="0"/>
          <w:i w:val="0"/>
          <w:strike w:val="0"/>
        </w:rPr>
      </w:lvl>
    </w:lvlOverride>
  </w:num>
  <w:num w:numId="4" w16cid:durableId="811093690">
    <w:abstractNumId w:val="1"/>
    <w:lvlOverride w:ilvl="0">
      <w:lvl w:ilvl="0" w:tplc="0B3420CC">
        <w:numFmt w:val="decimal"/>
        <w:lvlText w:val=""/>
        <w:lvlJc w:val="left"/>
      </w:lvl>
    </w:lvlOverride>
    <w:lvlOverride w:ilvl="1">
      <w:lvl w:ilvl="1" w:tplc="8BFE2D36">
        <w:numFmt w:val="decimal"/>
        <w:lvlText w:val=""/>
        <w:lvlJc w:val="left"/>
      </w:lvl>
    </w:lvlOverride>
    <w:lvlOverride w:ilvl="2">
      <w:lvl w:ilvl="2" w:tplc="E76A864E">
        <w:numFmt w:val="decimal"/>
        <w:lvlText w:val=""/>
        <w:lvlJc w:val="left"/>
      </w:lvl>
    </w:lvlOverride>
    <w:lvlOverride w:ilvl="3">
      <w:lvl w:ilvl="3" w:tplc="E75409EA">
        <w:start w:val="1"/>
        <w:numFmt w:val="none"/>
        <w:suff w:val="nothing"/>
        <w:lvlText w:val=""/>
        <w:lvlJc w:val="left"/>
        <w:pPr>
          <w:ind w:left="900" w:firstLine="0"/>
        </w:pPr>
        <w:rPr>
          <w:b w:val="0"/>
          <w:bCs w:val="0"/>
          <w:i w:val="0"/>
          <w:strike w:val="0"/>
        </w:rPr>
      </w:lvl>
    </w:lvlOverride>
  </w:num>
  <w:num w:numId="5" w16cid:durableId="1488984415">
    <w:abstractNumId w:val="3"/>
    <w:lvlOverride w:ilvl="0">
      <w:lvl w:ilvl="0" w:tplc="199CBECA">
        <w:numFmt w:val="decimal"/>
        <w:lvlText w:val=""/>
        <w:lvlJc w:val="left"/>
      </w:lvl>
    </w:lvlOverride>
    <w:lvlOverride w:ilvl="1">
      <w:lvl w:ilvl="1" w:tplc="00C042FE">
        <w:numFmt w:val="decimal"/>
        <w:lvlText w:val=""/>
        <w:lvlJc w:val="left"/>
      </w:lvl>
    </w:lvlOverride>
    <w:lvlOverride w:ilvl="2">
      <w:lvl w:ilvl="2" w:tplc="60E23E7A">
        <w:numFmt w:val="decimal"/>
        <w:lvlText w:val=""/>
        <w:lvlJc w:val="left"/>
      </w:lvl>
    </w:lvlOverride>
    <w:lvlOverride w:ilvl="3">
      <w:lvl w:ilvl="3" w:tplc="3E7805EA">
        <w:start w:val="1"/>
        <w:numFmt w:val="none"/>
        <w:suff w:val="nothing"/>
        <w:lvlText w:val=""/>
        <w:lvlJc w:val="left"/>
        <w:pPr>
          <w:ind w:left="900" w:firstLine="0"/>
        </w:pPr>
        <w:rPr>
          <w:b w:val="0"/>
          <w:bCs w:val="0"/>
          <w:i w:val="0"/>
          <w:strike w:val="0"/>
        </w:rPr>
      </w:lvl>
    </w:lvlOverride>
  </w:num>
  <w:num w:numId="6" w16cid:durableId="1795324736">
    <w:abstractNumId w:val="2"/>
    <w:lvlOverride w:ilvl="0">
      <w:lvl w:ilvl="0" w:tplc="8D9AC6D2">
        <w:start w:val="1"/>
        <w:numFmt w:val="none"/>
        <w:suff w:val="nothing"/>
        <w:lvlText w:val=""/>
        <w:lvlJc w:val="center"/>
        <w:pPr>
          <w:ind w:left="0" w:firstLine="0"/>
        </w:pPr>
        <w:rPr>
          <w:b/>
          <w:bCs/>
          <w:i w:val="0"/>
          <w:strike w:val="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F8D"/>
    <w:rsid w:val="00695A0B"/>
    <w:rsid w:val="00761ACC"/>
    <w:rsid w:val="00806F8D"/>
    <w:rsid w:val="00E04510"/>
    <w:rsid w:val="00E22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E4952"/>
  <w15:docId w15:val="{29130109-E7F3-41EB-A0C2-992881F20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ILevel0">
    <w:name w:val="CSILevel0"/>
    <w:qFormat/>
    <w:pPr>
      <w:numPr>
        <w:numId w:val="2"/>
      </w:numPr>
      <w:spacing w:before="86" w:after="0" w:line="240" w:lineRule="auto"/>
    </w:pPr>
    <w:rPr>
      <w:rFonts w:ascii="Arial" w:eastAsia="Arial" w:hAnsi="Arial" w:cs="Arial"/>
      <w:b/>
      <w:bCs/>
      <w:caps/>
      <w:sz w:val="20"/>
      <w:szCs w:val="20"/>
    </w:rPr>
  </w:style>
  <w:style w:type="table" w:customStyle="1" w:styleId="Table-CSILevel0">
    <w:name w:val="Table-CSILevel0"/>
    <w:qFormat/>
    <w:pPr>
      <w:spacing w:before="86" w:after="0"/>
    </w:pPr>
    <w:rPr>
      <w:rFonts w:ascii="Arial" w:eastAsia="Arial" w:hAnsi="Arial" w:cs="Arial"/>
      <w:b/>
      <w:bCs/>
      <w:caps/>
      <w:sz w:val="20"/>
      <w:szCs w:val="20"/>
    </w:rPr>
    <w:tblPr>
      <w:tblStyleRowBandSize w:val="1"/>
      <w:tblStyleColBandSize w:val="1"/>
      <w:tblCellMar>
        <w:top w:w="0" w:type="dxa"/>
        <w:left w:w="0" w:type="dxa"/>
        <w:bottom w:w="0" w:type="dxa"/>
        <w:right w:w="0" w:type="dxa"/>
      </w:tblCellMar>
    </w:tblPr>
  </w:style>
  <w:style w:type="table" w:customStyle="1" w:styleId="Table-CSILevel0-AddParaTC">
    <w:name w:val="Table-CSILevel0-AddParaTC"/>
    <w:qFormat/>
    <w:pPr>
      <w:spacing w:before="86" w:after="0"/>
    </w:pPr>
    <w:rPr>
      <w:rFonts w:ascii="Arial" w:eastAsia="Arial" w:hAnsi="Arial" w:cs="Arial"/>
      <w:b/>
      <w:bCs/>
      <w:caps/>
      <w:color w:val="FF0000"/>
      <w:sz w:val="20"/>
      <w:szCs w:val="20"/>
      <w:u w:val="single"/>
    </w:rPr>
    <w:tblPr>
      <w:tblStyleRowBandSize w:val="1"/>
      <w:tblStyleColBandSize w:val="1"/>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CellMar>
        <w:top w:w="0" w:type="dxa"/>
        <w:left w:w="0" w:type="dxa"/>
        <w:bottom w:w="0" w:type="dxa"/>
        <w:right w:w="0" w:type="dxa"/>
      </w:tblCellMar>
    </w:tblPr>
  </w:style>
  <w:style w:type="table" w:customStyle="1" w:styleId="Table-CSILevel0-RemoveParaTC">
    <w:name w:val="Table-CSILevel0-RemoveParaTC"/>
    <w:qFormat/>
    <w:pPr>
      <w:spacing w:before="86" w:after="0"/>
    </w:pPr>
    <w:rPr>
      <w:rFonts w:ascii="Arial" w:eastAsia="Arial" w:hAnsi="Arial" w:cs="Arial"/>
      <w:b/>
      <w:bCs/>
      <w:caps/>
      <w:strike/>
      <w:color w:val="FF0000"/>
      <w:sz w:val="20"/>
      <w:szCs w:val="20"/>
    </w:rPr>
    <w:tblPr>
      <w:tblStyleRowBandSize w:val="1"/>
      <w:tblStyleColBandSize w:val="1"/>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CellMar>
        <w:top w:w="0" w:type="dxa"/>
        <w:left w:w="0" w:type="dxa"/>
        <w:bottom w:w="0" w:type="dxa"/>
        <w:right w:w="0" w:type="dxa"/>
      </w:tblCellMar>
    </w:tblPr>
  </w:style>
  <w:style w:type="paragraph" w:customStyle="1" w:styleId="CSILevel1">
    <w:name w:val="CSILevel1"/>
    <w:qFormat/>
    <w:pPr>
      <w:numPr>
        <w:ilvl w:val="1"/>
        <w:numId w:val="2"/>
      </w:numPr>
      <w:spacing w:before="86" w:after="0" w:line="240" w:lineRule="auto"/>
      <w:outlineLvl w:val="0"/>
    </w:pPr>
    <w:rPr>
      <w:rFonts w:ascii="Arial" w:eastAsia="Arial" w:hAnsi="Arial" w:cs="Arial"/>
      <w:b/>
      <w:bCs/>
      <w:caps/>
      <w:sz w:val="20"/>
      <w:szCs w:val="20"/>
    </w:rPr>
  </w:style>
  <w:style w:type="table" w:customStyle="1" w:styleId="Table-CSILevel1">
    <w:name w:val="Table-CSILevel1"/>
    <w:qFormat/>
    <w:pPr>
      <w:spacing w:before="86" w:after="0"/>
      <w:outlineLvl w:val="0"/>
    </w:pPr>
    <w:rPr>
      <w:rFonts w:ascii="Arial" w:eastAsia="Arial" w:hAnsi="Arial" w:cs="Arial"/>
      <w:b/>
      <w:bCs/>
      <w:caps/>
      <w:sz w:val="20"/>
      <w:szCs w:val="20"/>
    </w:rPr>
    <w:tblPr>
      <w:tblStyleRowBandSize w:val="1"/>
      <w:tblStyleColBandSize w:val="1"/>
      <w:tblCellMar>
        <w:top w:w="0" w:type="dxa"/>
        <w:left w:w="0" w:type="dxa"/>
        <w:bottom w:w="0" w:type="dxa"/>
        <w:right w:w="0" w:type="dxa"/>
      </w:tblCellMar>
    </w:tblPr>
  </w:style>
  <w:style w:type="table" w:customStyle="1" w:styleId="Table-CSILevel1-AddParaTC">
    <w:name w:val="Table-CSILevel1-AddParaTC"/>
    <w:qFormat/>
    <w:pPr>
      <w:spacing w:before="86" w:after="0"/>
      <w:outlineLvl w:val="0"/>
    </w:pPr>
    <w:rPr>
      <w:rFonts w:ascii="Arial" w:eastAsia="Arial" w:hAnsi="Arial" w:cs="Arial"/>
      <w:b/>
      <w:bCs/>
      <w:caps/>
      <w:color w:val="FF0000"/>
      <w:sz w:val="20"/>
      <w:szCs w:val="20"/>
      <w:u w:val="single"/>
    </w:rPr>
    <w:tblPr>
      <w:tblStyleRowBandSize w:val="1"/>
      <w:tblStyleColBandSize w:val="1"/>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CellMar>
        <w:top w:w="0" w:type="dxa"/>
        <w:left w:w="0" w:type="dxa"/>
        <w:bottom w:w="0" w:type="dxa"/>
        <w:right w:w="0" w:type="dxa"/>
      </w:tblCellMar>
    </w:tblPr>
  </w:style>
  <w:style w:type="table" w:customStyle="1" w:styleId="Table-CSILevel1-RemoveParaTC">
    <w:name w:val="Table-CSILevel1-RemoveParaTC"/>
    <w:qFormat/>
    <w:pPr>
      <w:spacing w:before="86" w:after="0"/>
      <w:outlineLvl w:val="0"/>
    </w:pPr>
    <w:rPr>
      <w:rFonts w:ascii="Arial" w:eastAsia="Arial" w:hAnsi="Arial" w:cs="Arial"/>
      <w:b/>
      <w:bCs/>
      <w:caps/>
      <w:strike/>
      <w:color w:val="FF0000"/>
      <w:sz w:val="20"/>
      <w:szCs w:val="20"/>
    </w:rPr>
    <w:tblPr>
      <w:tblStyleRowBandSize w:val="1"/>
      <w:tblStyleColBandSize w:val="1"/>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CellMar>
        <w:top w:w="0" w:type="dxa"/>
        <w:left w:w="0" w:type="dxa"/>
        <w:bottom w:w="0" w:type="dxa"/>
        <w:right w:w="0" w:type="dxa"/>
      </w:tblCellMar>
    </w:tblPr>
  </w:style>
  <w:style w:type="paragraph" w:customStyle="1" w:styleId="CSILevel2">
    <w:name w:val="CSILevel2"/>
    <w:qFormat/>
    <w:pPr>
      <w:numPr>
        <w:ilvl w:val="2"/>
        <w:numId w:val="2"/>
      </w:numPr>
      <w:spacing w:before="86" w:after="0" w:line="240" w:lineRule="auto"/>
      <w:outlineLvl w:val="1"/>
    </w:pPr>
    <w:rPr>
      <w:rFonts w:ascii="Arial" w:eastAsia="Arial" w:hAnsi="Arial" w:cs="Arial"/>
      <w:b/>
      <w:bCs/>
      <w:caps/>
      <w:sz w:val="20"/>
      <w:szCs w:val="20"/>
    </w:rPr>
  </w:style>
  <w:style w:type="table" w:customStyle="1" w:styleId="Table-CSILevel2">
    <w:name w:val="Table-CSILevel2"/>
    <w:qFormat/>
    <w:pPr>
      <w:spacing w:before="86" w:after="0"/>
      <w:outlineLvl w:val="1"/>
    </w:pPr>
    <w:rPr>
      <w:rFonts w:ascii="Arial" w:eastAsia="Arial" w:hAnsi="Arial" w:cs="Arial"/>
      <w:b/>
      <w:bCs/>
      <w:caps/>
      <w:sz w:val="20"/>
      <w:szCs w:val="20"/>
    </w:rPr>
    <w:tblPr>
      <w:tblStyleRowBandSize w:val="1"/>
      <w:tblStyleColBandSize w:val="1"/>
      <w:tblCellMar>
        <w:top w:w="0" w:type="dxa"/>
        <w:left w:w="0" w:type="dxa"/>
        <w:bottom w:w="0" w:type="dxa"/>
        <w:right w:w="0" w:type="dxa"/>
      </w:tblCellMar>
    </w:tblPr>
  </w:style>
  <w:style w:type="table" w:customStyle="1" w:styleId="Table-CSILevel2-AddParaTC">
    <w:name w:val="Table-CSILevel2-AddParaTC"/>
    <w:qFormat/>
    <w:pPr>
      <w:spacing w:before="86" w:after="0"/>
      <w:outlineLvl w:val="1"/>
    </w:pPr>
    <w:rPr>
      <w:rFonts w:ascii="Arial" w:eastAsia="Arial" w:hAnsi="Arial" w:cs="Arial"/>
      <w:b/>
      <w:bCs/>
      <w:caps/>
      <w:color w:val="FF0000"/>
      <w:sz w:val="20"/>
      <w:szCs w:val="20"/>
      <w:u w:val="single"/>
    </w:rPr>
    <w:tblPr>
      <w:tblStyleRowBandSize w:val="1"/>
      <w:tblStyleColBandSize w:val="1"/>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CellMar>
        <w:top w:w="0" w:type="dxa"/>
        <w:left w:w="0" w:type="dxa"/>
        <w:bottom w:w="0" w:type="dxa"/>
        <w:right w:w="0" w:type="dxa"/>
      </w:tblCellMar>
    </w:tblPr>
  </w:style>
  <w:style w:type="table" w:customStyle="1" w:styleId="Table-CSILevel2-RemoveParaTC">
    <w:name w:val="Table-CSILevel2-RemoveParaTC"/>
    <w:qFormat/>
    <w:pPr>
      <w:spacing w:before="86" w:after="0"/>
      <w:outlineLvl w:val="1"/>
    </w:pPr>
    <w:rPr>
      <w:rFonts w:ascii="Arial" w:eastAsia="Arial" w:hAnsi="Arial" w:cs="Arial"/>
      <w:b/>
      <w:bCs/>
      <w:caps/>
      <w:strike/>
      <w:color w:val="FF0000"/>
      <w:sz w:val="20"/>
      <w:szCs w:val="20"/>
    </w:rPr>
    <w:tblPr>
      <w:tblStyleRowBandSize w:val="1"/>
      <w:tblStyleColBandSize w:val="1"/>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CellMar>
        <w:top w:w="0" w:type="dxa"/>
        <w:left w:w="0" w:type="dxa"/>
        <w:bottom w:w="0" w:type="dxa"/>
        <w:right w:w="0" w:type="dxa"/>
      </w:tblCellMar>
    </w:tblPr>
  </w:style>
  <w:style w:type="paragraph" w:customStyle="1" w:styleId="CSILevel3">
    <w:name w:val="CSILevel3"/>
    <w:qFormat/>
    <w:pPr>
      <w:numPr>
        <w:ilvl w:val="3"/>
        <w:numId w:val="2"/>
      </w:numPr>
      <w:spacing w:before="86" w:after="0" w:line="240" w:lineRule="auto"/>
      <w:outlineLvl w:val="2"/>
    </w:pPr>
    <w:rPr>
      <w:rFonts w:ascii="Arial" w:eastAsia="Arial" w:hAnsi="Arial" w:cs="Arial"/>
      <w:sz w:val="20"/>
      <w:szCs w:val="20"/>
    </w:rPr>
  </w:style>
  <w:style w:type="table" w:customStyle="1" w:styleId="Table-CSILevel3">
    <w:name w:val="Table-CSILevel3"/>
    <w:qFormat/>
    <w:pPr>
      <w:spacing w:before="86" w:after="0"/>
      <w:outlineLvl w:val="2"/>
    </w:pPr>
    <w:rPr>
      <w:rFonts w:ascii="Arial" w:eastAsia="Arial" w:hAnsi="Arial" w:cs="Arial"/>
      <w:sz w:val="20"/>
      <w:szCs w:val="20"/>
    </w:rPr>
    <w:tblPr>
      <w:tblStyleRowBandSize w:val="1"/>
      <w:tblStyleColBandSize w:val="1"/>
      <w:tblCellMar>
        <w:top w:w="0" w:type="dxa"/>
        <w:left w:w="0" w:type="dxa"/>
        <w:bottom w:w="0" w:type="dxa"/>
        <w:right w:w="0" w:type="dxa"/>
      </w:tblCellMar>
    </w:tblPr>
  </w:style>
  <w:style w:type="table" w:customStyle="1" w:styleId="Table-CSILevel3-AddParaTC">
    <w:name w:val="Table-CSILevel3-AddParaTC"/>
    <w:qFormat/>
    <w:pPr>
      <w:spacing w:before="86" w:after="0"/>
      <w:outlineLvl w:val="2"/>
    </w:pPr>
    <w:rPr>
      <w:rFonts w:ascii="Arial" w:eastAsia="Arial" w:hAnsi="Arial" w:cs="Arial"/>
      <w:color w:val="FF0000"/>
      <w:sz w:val="20"/>
      <w:szCs w:val="20"/>
      <w:u w:val="single"/>
    </w:rPr>
    <w:tblPr>
      <w:tblStyleRowBandSize w:val="1"/>
      <w:tblStyleColBandSize w:val="1"/>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CellMar>
        <w:top w:w="0" w:type="dxa"/>
        <w:left w:w="0" w:type="dxa"/>
        <w:bottom w:w="0" w:type="dxa"/>
        <w:right w:w="0" w:type="dxa"/>
      </w:tblCellMar>
    </w:tblPr>
  </w:style>
  <w:style w:type="table" w:customStyle="1" w:styleId="Table-CSILevel3-RemoveParaTC">
    <w:name w:val="Table-CSILevel3-RemoveParaTC"/>
    <w:qFormat/>
    <w:pPr>
      <w:spacing w:before="86" w:after="0"/>
      <w:outlineLvl w:val="2"/>
    </w:pPr>
    <w:rPr>
      <w:rFonts w:ascii="Arial" w:eastAsia="Arial" w:hAnsi="Arial" w:cs="Arial"/>
      <w:strike/>
      <w:color w:val="FF0000"/>
      <w:sz w:val="20"/>
      <w:szCs w:val="20"/>
    </w:rPr>
    <w:tblPr>
      <w:tblStyleRowBandSize w:val="1"/>
      <w:tblStyleColBandSize w:val="1"/>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CellMar>
        <w:top w:w="0" w:type="dxa"/>
        <w:left w:w="0" w:type="dxa"/>
        <w:bottom w:w="0" w:type="dxa"/>
        <w:right w:w="0" w:type="dxa"/>
      </w:tblCellMar>
    </w:tblPr>
  </w:style>
  <w:style w:type="paragraph" w:customStyle="1" w:styleId="CSILevel4">
    <w:name w:val="CSILevel4"/>
    <w:qFormat/>
    <w:pPr>
      <w:numPr>
        <w:ilvl w:val="4"/>
        <w:numId w:val="2"/>
      </w:numPr>
      <w:spacing w:before="14" w:after="0" w:line="240" w:lineRule="auto"/>
      <w:outlineLvl w:val="3"/>
    </w:pPr>
    <w:rPr>
      <w:rFonts w:ascii="Arial" w:eastAsia="Arial" w:hAnsi="Arial" w:cs="Arial"/>
      <w:sz w:val="20"/>
      <w:szCs w:val="20"/>
    </w:rPr>
  </w:style>
  <w:style w:type="table" w:customStyle="1" w:styleId="Table-CSILevel4">
    <w:name w:val="Table-CSILevel4"/>
    <w:qFormat/>
    <w:pPr>
      <w:spacing w:before="14" w:after="0"/>
      <w:outlineLvl w:val="3"/>
    </w:pPr>
    <w:rPr>
      <w:rFonts w:ascii="Arial" w:eastAsia="Arial" w:hAnsi="Arial" w:cs="Arial"/>
      <w:sz w:val="20"/>
      <w:szCs w:val="20"/>
    </w:rPr>
    <w:tblPr>
      <w:tblStyleRowBandSize w:val="1"/>
      <w:tblStyleColBandSize w:val="1"/>
      <w:tblCellMar>
        <w:top w:w="0" w:type="dxa"/>
        <w:left w:w="0" w:type="dxa"/>
        <w:bottom w:w="0" w:type="dxa"/>
        <w:right w:w="0" w:type="dxa"/>
      </w:tblCellMar>
    </w:tblPr>
  </w:style>
  <w:style w:type="table" w:customStyle="1" w:styleId="Table-CSILevel4-AddParaTC">
    <w:name w:val="Table-CSILevel4-AddParaTC"/>
    <w:qFormat/>
    <w:pPr>
      <w:spacing w:before="14" w:after="0"/>
      <w:outlineLvl w:val="3"/>
    </w:pPr>
    <w:rPr>
      <w:rFonts w:ascii="Arial" w:eastAsia="Arial" w:hAnsi="Arial" w:cs="Arial"/>
      <w:color w:val="FF0000"/>
      <w:sz w:val="20"/>
      <w:szCs w:val="20"/>
      <w:u w:val="single"/>
    </w:rPr>
    <w:tblPr>
      <w:tblStyleRowBandSize w:val="1"/>
      <w:tblStyleColBandSize w:val="1"/>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CellMar>
        <w:top w:w="0" w:type="dxa"/>
        <w:left w:w="0" w:type="dxa"/>
        <w:bottom w:w="0" w:type="dxa"/>
        <w:right w:w="0" w:type="dxa"/>
      </w:tblCellMar>
    </w:tblPr>
  </w:style>
  <w:style w:type="table" w:customStyle="1" w:styleId="Table-CSILevel4-RemoveParaTC">
    <w:name w:val="Table-CSILevel4-RemoveParaTC"/>
    <w:qFormat/>
    <w:pPr>
      <w:spacing w:before="14" w:after="0"/>
      <w:outlineLvl w:val="3"/>
    </w:pPr>
    <w:rPr>
      <w:rFonts w:ascii="Arial" w:eastAsia="Arial" w:hAnsi="Arial" w:cs="Arial"/>
      <w:strike/>
      <w:color w:val="FF0000"/>
      <w:sz w:val="20"/>
      <w:szCs w:val="20"/>
    </w:rPr>
    <w:tblPr>
      <w:tblStyleRowBandSize w:val="1"/>
      <w:tblStyleColBandSize w:val="1"/>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CellMar>
        <w:top w:w="0" w:type="dxa"/>
        <w:left w:w="0" w:type="dxa"/>
        <w:bottom w:w="0" w:type="dxa"/>
        <w:right w:w="0" w:type="dxa"/>
      </w:tblCellMar>
    </w:tblPr>
  </w:style>
  <w:style w:type="paragraph" w:customStyle="1" w:styleId="CSILevel5">
    <w:name w:val="CSILevel5"/>
    <w:qFormat/>
    <w:pPr>
      <w:numPr>
        <w:ilvl w:val="5"/>
        <w:numId w:val="2"/>
      </w:numPr>
      <w:spacing w:before="14" w:after="0" w:line="240" w:lineRule="auto"/>
      <w:outlineLvl w:val="4"/>
    </w:pPr>
    <w:rPr>
      <w:rFonts w:ascii="Arial" w:eastAsia="Arial" w:hAnsi="Arial" w:cs="Arial"/>
      <w:sz w:val="20"/>
      <w:szCs w:val="20"/>
    </w:rPr>
  </w:style>
  <w:style w:type="table" w:customStyle="1" w:styleId="Table-CSILevel5">
    <w:name w:val="Table-CSILevel5"/>
    <w:qFormat/>
    <w:pPr>
      <w:spacing w:before="14" w:after="0"/>
      <w:outlineLvl w:val="4"/>
    </w:pPr>
    <w:rPr>
      <w:rFonts w:ascii="Arial" w:eastAsia="Arial" w:hAnsi="Arial" w:cs="Arial"/>
      <w:sz w:val="20"/>
      <w:szCs w:val="20"/>
    </w:rPr>
    <w:tblPr>
      <w:tblStyleRowBandSize w:val="1"/>
      <w:tblStyleColBandSize w:val="1"/>
      <w:tblCellMar>
        <w:top w:w="0" w:type="dxa"/>
        <w:left w:w="0" w:type="dxa"/>
        <w:bottom w:w="0" w:type="dxa"/>
        <w:right w:w="0" w:type="dxa"/>
      </w:tblCellMar>
    </w:tblPr>
  </w:style>
  <w:style w:type="table" w:customStyle="1" w:styleId="Table-CSILevel5-AddParaTC">
    <w:name w:val="Table-CSILevel5-AddParaTC"/>
    <w:qFormat/>
    <w:pPr>
      <w:spacing w:before="14" w:after="0"/>
      <w:outlineLvl w:val="4"/>
    </w:pPr>
    <w:rPr>
      <w:rFonts w:ascii="Arial" w:eastAsia="Arial" w:hAnsi="Arial" w:cs="Arial"/>
      <w:color w:val="FF0000"/>
      <w:sz w:val="20"/>
      <w:szCs w:val="20"/>
      <w:u w:val="single"/>
    </w:rPr>
    <w:tblPr>
      <w:tblStyleRowBandSize w:val="1"/>
      <w:tblStyleColBandSize w:val="1"/>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CellMar>
        <w:top w:w="0" w:type="dxa"/>
        <w:left w:w="0" w:type="dxa"/>
        <w:bottom w:w="0" w:type="dxa"/>
        <w:right w:w="0" w:type="dxa"/>
      </w:tblCellMar>
    </w:tblPr>
  </w:style>
  <w:style w:type="table" w:customStyle="1" w:styleId="Table-CSILevel5-RemoveParaTC">
    <w:name w:val="Table-CSILevel5-RemoveParaTC"/>
    <w:qFormat/>
    <w:pPr>
      <w:spacing w:before="14" w:after="0"/>
      <w:outlineLvl w:val="4"/>
    </w:pPr>
    <w:rPr>
      <w:rFonts w:ascii="Arial" w:eastAsia="Arial" w:hAnsi="Arial" w:cs="Arial"/>
      <w:strike/>
      <w:color w:val="FF0000"/>
      <w:sz w:val="20"/>
      <w:szCs w:val="20"/>
    </w:rPr>
    <w:tblPr>
      <w:tblStyleRowBandSize w:val="1"/>
      <w:tblStyleColBandSize w:val="1"/>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CellMar>
        <w:top w:w="0" w:type="dxa"/>
        <w:left w:w="0" w:type="dxa"/>
        <w:bottom w:w="0" w:type="dxa"/>
        <w:right w:w="0" w:type="dxa"/>
      </w:tblCellMar>
    </w:tblPr>
  </w:style>
  <w:style w:type="paragraph" w:customStyle="1" w:styleId="CSILevel6">
    <w:name w:val="CSILevel6"/>
    <w:qFormat/>
    <w:pPr>
      <w:numPr>
        <w:ilvl w:val="6"/>
        <w:numId w:val="2"/>
      </w:numPr>
      <w:spacing w:before="14" w:after="0" w:line="240" w:lineRule="auto"/>
      <w:outlineLvl w:val="5"/>
    </w:pPr>
    <w:rPr>
      <w:rFonts w:ascii="Arial" w:eastAsia="Arial" w:hAnsi="Arial" w:cs="Arial"/>
      <w:sz w:val="20"/>
      <w:szCs w:val="20"/>
    </w:rPr>
  </w:style>
  <w:style w:type="table" w:customStyle="1" w:styleId="Table-CSILevel6">
    <w:name w:val="Table-CSILevel6"/>
    <w:qFormat/>
    <w:pPr>
      <w:spacing w:before="14" w:after="0"/>
      <w:outlineLvl w:val="5"/>
    </w:pPr>
    <w:rPr>
      <w:rFonts w:ascii="Arial" w:eastAsia="Arial" w:hAnsi="Arial" w:cs="Arial"/>
      <w:sz w:val="20"/>
      <w:szCs w:val="20"/>
    </w:rPr>
    <w:tblPr>
      <w:tblStyleRowBandSize w:val="1"/>
      <w:tblStyleColBandSize w:val="1"/>
      <w:tblCellMar>
        <w:top w:w="0" w:type="dxa"/>
        <w:left w:w="0" w:type="dxa"/>
        <w:bottom w:w="0" w:type="dxa"/>
        <w:right w:w="0" w:type="dxa"/>
      </w:tblCellMar>
    </w:tblPr>
  </w:style>
  <w:style w:type="table" w:customStyle="1" w:styleId="Table-CSILevel6-AddParaTC">
    <w:name w:val="Table-CSILevel6-AddParaTC"/>
    <w:qFormat/>
    <w:pPr>
      <w:spacing w:before="14" w:after="0"/>
      <w:outlineLvl w:val="5"/>
    </w:pPr>
    <w:rPr>
      <w:rFonts w:ascii="Arial" w:eastAsia="Arial" w:hAnsi="Arial" w:cs="Arial"/>
      <w:color w:val="FF0000"/>
      <w:sz w:val="20"/>
      <w:szCs w:val="20"/>
      <w:u w:val="single"/>
    </w:rPr>
    <w:tblPr>
      <w:tblStyleRowBandSize w:val="1"/>
      <w:tblStyleColBandSize w:val="1"/>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CellMar>
        <w:top w:w="0" w:type="dxa"/>
        <w:left w:w="0" w:type="dxa"/>
        <w:bottom w:w="0" w:type="dxa"/>
        <w:right w:w="0" w:type="dxa"/>
      </w:tblCellMar>
    </w:tblPr>
  </w:style>
  <w:style w:type="table" w:customStyle="1" w:styleId="Table-CSILevel6-RemoveParaTC">
    <w:name w:val="Table-CSILevel6-RemoveParaTC"/>
    <w:qFormat/>
    <w:pPr>
      <w:spacing w:before="14" w:after="0"/>
      <w:outlineLvl w:val="5"/>
    </w:pPr>
    <w:rPr>
      <w:rFonts w:ascii="Arial" w:eastAsia="Arial" w:hAnsi="Arial" w:cs="Arial"/>
      <w:strike/>
      <w:color w:val="FF0000"/>
      <w:sz w:val="20"/>
      <w:szCs w:val="20"/>
    </w:rPr>
    <w:tblPr>
      <w:tblStyleRowBandSize w:val="1"/>
      <w:tblStyleColBandSize w:val="1"/>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CellMar>
        <w:top w:w="0" w:type="dxa"/>
        <w:left w:w="0" w:type="dxa"/>
        <w:bottom w:w="0" w:type="dxa"/>
        <w:right w:w="0" w:type="dxa"/>
      </w:tblCellMar>
    </w:tblPr>
  </w:style>
  <w:style w:type="paragraph" w:customStyle="1" w:styleId="CSILevel7">
    <w:name w:val="CSILevel7"/>
    <w:qFormat/>
    <w:pPr>
      <w:numPr>
        <w:ilvl w:val="7"/>
        <w:numId w:val="2"/>
      </w:numPr>
      <w:spacing w:before="14" w:after="0" w:line="240" w:lineRule="auto"/>
      <w:outlineLvl w:val="6"/>
    </w:pPr>
    <w:rPr>
      <w:rFonts w:ascii="Arial" w:eastAsia="Arial" w:hAnsi="Arial" w:cs="Arial"/>
      <w:sz w:val="20"/>
      <w:szCs w:val="20"/>
    </w:rPr>
  </w:style>
  <w:style w:type="table" w:customStyle="1" w:styleId="Table-CSILevel7">
    <w:name w:val="Table-CSILevel7"/>
    <w:qFormat/>
    <w:pPr>
      <w:spacing w:before="14" w:after="0"/>
      <w:outlineLvl w:val="6"/>
    </w:pPr>
    <w:rPr>
      <w:rFonts w:ascii="Arial" w:eastAsia="Arial" w:hAnsi="Arial" w:cs="Arial"/>
      <w:sz w:val="20"/>
      <w:szCs w:val="20"/>
    </w:rPr>
    <w:tblPr>
      <w:tblStyleRowBandSize w:val="1"/>
      <w:tblStyleColBandSize w:val="1"/>
      <w:tblCellMar>
        <w:top w:w="0" w:type="dxa"/>
        <w:left w:w="0" w:type="dxa"/>
        <w:bottom w:w="0" w:type="dxa"/>
        <w:right w:w="0" w:type="dxa"/>
      </w:tblCellMar>
    </w:tblPr>
  </w:style>
  <w:style w:type="table" w:customStyle="1" w:styleId="Table-CSILevel7-AddParaTC">
    <w:name w:val="Table-CSILevel7-AddParaTC"/>
    <w:qFormat/>
    <w:pPr>
      <w:spacing w:before="14" w:after="0"/>
      <w:outlineLvl w:val="6"/>
    </w:pPr>
    <w:rPr>
      <w:rFonts w:ascii="Arial" w:eastAsia="Arial" w:hAnsi="Arial" w:cs="Arial"/>
      <w:color w:val="FF0000"/>
      <w:sz w:val="20"/>
      <w:szCs w:val="20"/>
      <w:u w:val="single"/>
    </w:rPr>
    <w:tblPr>
      <w:tblStyleRowBandSize w:val="1"/>
      <w:tblStyleColBandSize w:val="1"/>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CellMar>
        <w:top w:w="0" w:type="dxa"/>
        <w:left w:w="0" w:type="dxa"/>
        <w:bottom w:w="0" w:type="dxa"/>
        <w:right w:w="0" w:type="dxa"/>
      </w:tblCellMar>
    </w:tblPr>
  </w:style>
  <w:style w:type="table" w:customStyle="1" w:styleId="Table-CSILevel7-RemoveParaTC">
    <w:name w:val="Table-CSILevel7-RemoveParaTC"/>
    <w:qFormat/>
    <w:pPr>
      <w:spacing w:before="14" w:after="0"/>
      <w:outlineLvl w:val="6"/>
    </w:pPr>
    <w:rPr>
      <w:rFonts w:ascii="Arial" w:eastAsia="Arial" w:hAnsi="Arial" w:cs="Arial"/>
      <w:strike/>
      <w:color w:val="FF0000"/>
      <w:sz w:val="20"/>
      <w:szCs w:val="20"/>
    </w:rPr>
    <w:tblPr>
      <w:tblStyleRowBandSize w:val="1"/>
      <w:tblStyleColBandSize w:val="1"/>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CellMar>
        <w:top w:w="0" w:type="dxa"/>
        <w:left w:w="0" w:type="dxa"/>
        <w:bottom w:w="0" w:type="dxa"/>
        <w:right w:w="0" w:type="dxa"/>
      </w:tblCellMar>
    </w:tblPr>
  </w:style>
  <w:style w:type="paragraph" w:customStyle="1" w:styleId="CSILevel8">
    <w:name w:val="CSILevel8"/>
    <w:qFormat/>
    <w:pPr>
      <w:numPr>
        <w:ilvl w:val="8"/>
        <w:numId w:val="2"/>
      </w:numPr>
      <w:spacing w:before="14" w:after="0" w:line="240" w:lineRule="auto"/>
      <w:outlineLvl w:val="7"/>
    </w:pPr>
    <w:rPr>
      <w:rFonts w:ascii="Arial" w:eastAsia="Arial" w:hAnsi="Arial" w:cs="Arial"/>
      <w:sz w:val="20"/>
      <w:szCs w:val="20"/>
    </w:rPr>
  </w:style>
  <w:style w:type="table" w:customStyle="1" w:styleId="Table-CSILevel8">
    <w:name w:val="Table-CSILevel8"/>
    <w:qFormat/>
    <w:pPr>
      <w:spacing w:before="14" w:after="0"/>
      <w:outlineLvl w:val="7"/>
    </w:pPr>
    <w:rPr>
      <w:rFonts w:ascii="Arial" w:eastAsia="Arial" w:hAnsi="Arial" w:cs="Arial"/>
      <w:sz w:val="20"/>
      <w:szCs w:val="20"/>
    </w:rPr>
    <w:tblPr>
      <w:tblStyleRowBandSize w:val="1"/>
      <w:tblStyleColBandSize w:val="1"/>
      <w:tblCellMar>
        <w:top w:w="0" w:type="dxa"/>
        <w:left w:w="0" w:type="dxa"/>
        <w:bottom w:w="0" w:type="dxa"/>
        <w:right w:w="0" w:type="dxa"/>
      </w:tblCellMar>
    </w:tblPr>
  </w:style>
  <w:style w:type="table" w:customStyle="1" w:styleId="Table-CSILevel8-AddParaTC">
    <w:name w:val="Table-CSILevel8-AddParaTC"/>
    <w:qFormat/>
    <w:pPr>
      <w:spacing w:before="14" w:after="0"/>
      <w:outlineLvl w:val="7"/>
    </w:pPr>
    <w:rPr>
      <w:rFonts w:ascii="Arial" w:eastAsia="Arial" w:hAnsi="Arial" w:cs="Arial"/>
      <w:color w:val="FF0000"/>
      <w:sz w:val="20"/>
      <w:szCs w:val="20"/>
      <w:u w:val="single"/>
    </w:rPr>
    <w:tblPr>
      <w:tblStyleRowBandSize w:val="1"/>
      <w:tblStyleColBandSize w:val="1"/>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CellMar>
        <w:top w:w="0" w:type="dxa"/>
        <w:left w:w="0" w:type="dxa"/>
        <w:bottom w:w="0" w:type="dxa"/>
        <w:right w:w="0" w:type="dxa"/>
      </w:tblCellMar>
    </w:tblPr>
  </w:style>
  <w:style w:type="table" w:customStyle="1" w:styleId="Table-CSILevel8-RemoveParaTC">
    <w:name w:val="Table-CSILevel8-RemoveParaTC"/>
    <w:qFormat/>
    <w:pPr>
      <w:spacing w:before="14" w:after="0"/>
      <w:outlineLvl w:val="7"/>
    </w:pPr>
    <w:rPr>
      <w:rFonts w:ascii="Arial" w:eastAsia="Arial" w:hAnsi="Arial" w:cs="Arial"/>
      <w:strike/>
      <w:color w:val="FF0000"/>
      <w:sz w:val="20"/>
      <w:szCs w:val="20"/>
    </w:rPr>
    <w:tblPr>
      <w:tblStyleRowBandSize w:val="1"/>
      <w:tblStyleColBandSize w:val="1"/>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CellMar>
        <w:top w:w="0" w:type="dxa"/>
        <w:left w:w="0" w:type="dxa"/>
        <w:bottom w:w="0" w:type="dxa"/>
        <w:right w:w="0" w:type="dxa"/>
      </w:tblCellMar>
    </w:tblPr>
  </w:style>
  <w:style w:type="paragraph" w:styleId="NoSpacing">
    <w:name w:val="No Spacing"/>
    <w:link w:val="NoSpacingChar"/>
    <w:uiPriority w:val="1"/>
    <w:qFormat/>
    <w:rsid w:val="00E226BB"/>
    <w:pPr>
      <w:spacing w:after="0" w:line="240" w:lineRule="auto"/>
    </w:pPr>
    <w:rPr>
      <w:rFonts w:asciiTheme="minorHAnsi" w:eastAsiaTheme="minorEastAsia" w:hAnsiTheme="minorHAnsi" w:cstheme="minorBidi"/>
    </w:rPr>
  </w:style>
  <w:style w:type="character" w:customStyle="1" w:styleId="NoSpacingChar">
    <w:name w:val="No Spacing Char"/>
    <w:basedOn w:val="DefaultParagraphFont"/>
    <w:link w:val="NoSpacing"/>
    <w:uiPriority w:val="1"/>
    <w:rsid w:val="00E226BB"/>
    <w:rPr>
      <w:rFonts w:asciiTheme="minorHAnsi" w:eastAsiaTheme="minorEastAsia" w:hAnsiTheme="minorHAnsi" w:cstheme="minorBidi"/>
    </w:rPr>
  </w:style>
  <w:style w:type="character" w:styleId="Hyperlink">
    <w:name w:val="Hyperlink"/>
    <w:basedOn w:val="DefaultParagraphFont"/>
    <w:uiPriority w:val="99"/>
    <w:unhideWhenUsed/>
    <w:rsid w:val="00E226BB"/>
    <w:rPr>
      <w:color w:val="467886" w:themeColor="hyperlink"/>
      <w:u w:val="single"/>
    </w:rPr>
  </w:style>
  <w:style w:type="paragraph" w:styleId="Title">
    <w:name w:val="Title"/>
    <w:basedOn w:val="Normal"/>
    <w:next w:val="Normal"/>
    <w:link w:val="TitleChar"/>
    <w:uiPriority w:val="10"/>
    <w:qFormat/>
    <w:rsid w:val="00E226B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26BB"/>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FAE.Fire@Honeywell.com" TargetMode="External"/><Relationship Id="rId3" Type="http://schemas.openxmlformats.org/officeDocument/2006/relationships/settings" Target="settings.xml"/><Relationship Id="rId7" Type="http://schemas.openxmlformats.org/officeDocument/2006/relationships/hyperlink" Target="https://slc.bsdspeclin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d546e5e1-5d42-4630-bacd-c69bfdcbd5e8}" enabled="1" method="Standard" siteId="{96ece526-9c7d-48b0-8daf-8b93c90a5d18}"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25</Pages>
  <Words>10221</Words>
  <Characters>58266</Characters>
  <Application>Microsoft Office Word</Application>
  <DocSecurity>0</DocSecurity>
  <Lines>485</Lines>
  <Paragraphs>136</Paragraphs>
  <ScaleCrop>false</ScaleCrop>
  <Company/>
  <LinksUpToDate>false</LinksUpToDate>
  <CharactersWithSpaces>68351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Joy, Tressa</dc:creator>
  <cp:lastModifiedBy>Joy, Tressa</cp:lastModifiedBy>
  <cp:revision>2</cp:revision>
  <dcterms:created xsi:type="dcterms:W3CDTF">2024-11-28T13:22:00Z</dcterms:created>
  <dcterms:modified xsi:type="dcterms:W3CDTF">2024-11-28T13:22:00Z</dcterms:modified>
</cp:coreProperties>
</file>